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55"/>
        <w:gridCol w:w="5528"/>
        <w:gridCol w:w="5118"/>
      </w:tblGrid>
      <w:tr w:rsidR="005E2C57" w:rsidTr="00F97A1A">
        <w:trPr>
          <w:trHeight w:val="10187"/>
        </w:trPr>
        <w:tc>
          <w:tcPr>
            <w:tcW w:w="4855" w:type="dxa"/>
          </w:tcPr>
          <w:p w:rsidR="00245310" w:rsidRPr="0021039A" w:rsidRDefault="00283D09" w:rsidP="00283D09">
            <w:pPr>
              <w:pStyle w:val="TableParagraph"/>
              <w:spacing w:line="333" w:lineRule="exact"/>
              <w:rPr>
                <w:rFonts w:cs="Times New Roman"/>
                <w:color w:val="000000" w:themeColor="text1"/>
                <w:lang w:val="nb-NO"/>
              </w:rPr>
            </w:pPr>
            <w:r>
              <w:rPr>
                <w:b/>
                <w:color w:val="000000" w:themeColor="text1"/>
                <w:sz w:val="28"/>
              </w:rPr>
              <w:t>Konsultasjonar</w:t>
            </w:r>
            <w:r w:rsidR="006E40F9" w:rsidRPr="0021039A">
              <w:rPr>
                <w:b/>
                <w:color w:val="000000" w:themeColor="text1"/>
                <w:sz w:val="28"/>
              </w:rPr>
              <w:t xml:space="preserve"> på helsestasjonen:</w:t>
            </w:r>
            <w:r w:rsidR="00D37419" w:rsidRPr="0021039A">
              <w:rPr>
                <w:rFonts w:cs="Times New Roman"/>
                <w:color w:val="000000" w:themeColor="text1"/>
                <w:lang w:val="nb-NO"/>
              </w:rPr>
              <w:t xml:space="preserve"> </w:t>
            </w:r>
          </w:p>
          <w:p w:rsidR="00D37419" w:rsidRPr="0021039A" w:rsidRDefault="00D37419" w:rsidP="00D37419">
            <w:pPr>
              <w:pStyle w:val="TableParagraph"/>
              <w:spacing w:line="333" w:lineRule="exact"/>
              <w:ind w:left="200"/>
              <w:rPr>
                <w:b/>
                <w:color w:val="000000" w:themeColor="text1"/>
                <w:sz w:val="28"/>
              </w:rPr>
            </w:pPr>
          </w:p>
          <w:p w:rsidR="00D37419" w:rsidRPr="0021039A" w:rsidRDefault="00D3741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rFonts w:cs="Times New Roman"/>
                <w:color w:val="000000" w:themeColor="text1"/>
                <w:sz w:val="21"/>
                <w:szCs w:val="21"/>
                <w:lang w:val="nb-NO"/>
              </w:rPr>
              <w:t xml:space="preserve">Heimebesøk av jordmor og </w:t>
            </w:r>
            <w:proofErr w:type="spellStart"/>
            <w:r w:rsidRPr="0021039A">
              <w:rPr>
                <w:rFonts w:cs="Times New Roman"/>
                <w:color w:val="000000" w:themeColor="text1"/>
                <w:sz w:val="21"/>
                <w:szCs w:val="21"/>
                <w:lang w:val="nb-NO"/>
              </w:rPr>
              <w:t>helsesjukepleiar</w:t>
            </w:r>
            <w:proofErr w:type="spellEnd"/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left="920" w:right="1475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6 veker: </w:t>
            </w:r>
            <w:r w:rsidRPr="0021039A">
              <w:rPr>
                <w:color w:val="000000" w:themeColor="text1"/>
                <w:spacing w:val="-1"/>
                <w:sz w:val="21"/>
                <w:szCs w:val="21"/>
              </w:rPr>
              <w:t xml:space="preserve">Helsesjukepleiar/lege, </w:t>
            </w:r>
            <w:r w:rsidRPr="0021039A">
              <w:rPr>
                <w:color w:val="000000" w:themeColor="text1"/>
                <w:sz w:val="21"/>
                <w:szCs w:val="21"/>
              </w:rPr>
              <w:t>vaksine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</w:p>
          <w:p w:rsidR="00245310" w:rsidRPr="0021039A" w:rsidRDefault="00245310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>7-8 veker: Trivselsamtale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</w:p>
          <w:p w:rsidR="00D832B4" w:rsidRPr="0021039A" w:rsidRDefault="00D832B4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8 veker: </w:t>
            </w:r>
            <w:r w:rsidR="00B748C8" w:rsidRPr="0021039A">
              <w:rPr>
                <w:color w:val="000000" w:themeColor="text1"/>
                <w:sz w:val="21"/>
                <w:szCs w:val="21"/>
              </w:rPr>
              <w:t>Barselgruppe</w:t>
            </w:r>
            <w:r w:rsidRPr="0021039A">
              <w:rPr>
                <w:color w:val="000000" w:themeColor="text1"/>
                <w:sz w:val="21"/>
                <w:szCs w:val="21"/>
              </w:rPr>
              <w:t xml:space="preserve"> med fysioterapeut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spacing w:line="237" w:lineRule="auto"/>
              <w:ind w:right="1181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3 mnd: </w:t>
            </w:r>
            <w:r w:rsidRPr="0021039A">
              <w:rPr>
                <w:color w:val="000000" w:themeColor="text1"/>
                <w:spacing w:val="-3"/>
                <w:sz w:val="21"/>
                <w:szCs w:val="21"/>
              </w:rPr>
              <w:t xml:space="preserve">Helsesjukepleiar, </w:t>
            </w:r>
            <w:r w:rsidRPr="0021039A">
              <w:rPr>
                <w:color w:val="000000" w:themeColor="text1"/>
                <w:sz w:val="21"/>
                <w:szCs w:val="21"/>
              </w:rPr>
              <w:t>vaksine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spacing w:line="237" w:lineRule="auto"/>
              <w:ind w:right="1181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ind w:right="1404"/>
              <w:rPr>
                <w:color w:val="000000" w:themeColor="text1"/>
                <w:spacing w:val="-6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4 mnd: </w:t>
            </w:r>
            <w:r w:rsidR="007E3EF1" w:rsidRPr="0021039A">
              <w:rPr>
                <w:color w:val="000000" w:themeColor="text1"/>
                <w:spacing w:val="-6"/>
                <w:sz w:val="21"/>
                <w:szCs w:val="21"/>
              </w:rPr>
              <w:t xml:space="preserve">Individuelt og </w:t>
            </w:r>
            <w:r w:rsidR="00D360C9" w:rsidRPr="0021039A">
              <w:rPr>
                <w:color w:val="000000" w:themeColor="text1"/>
                <w:spacing w:val="-6"/>
                <w:sz w:val="21"/>
                <w:szCs w:val="21"/>
              </w:rPr>
              <w:t xml:space="preserve">    barsel</w:t>
            </w:r>
            <w:r w:rsidR="007E3EF1" w:rsidRPr="0021039A">
              <w:rPr>
                <w:color w:val="000000" w:themeColor="text1"/>
                <w:spacing w:val="-6"/>
                <w:sz w:val="21"/>
                <w:szCs w:val="21"/>
              </w:rPr>
              <w:t>gruppe</w:t>
            </w:r>
            <w:r w:rsidR="00B748C8" w:rsidRPr="0021039A">
              <w:rPr>
                <w:color w:val="000000" w:themeColor="text1"/>
                <w:spacing w:val="-6"/>
                <w:sz w:val="21"/>
                <w:szCs w:val="21"/>
              </w:rPr>
              <w:t xml:space="preserve"> m</w:t>
            </w:r>
            <w:r w:rsidR="00283D09">
              <w:rPr>
                <w:color w:val="000000" w:themeColor="text1"/>
                <w:spacing w:val="-6"/>
                <w:sz w:val="21"/>
                <w:szCs w:val="21"/>
              </w:rPr>
              <w:t>/</w:t>
            </w:r>
            <w:r w:rsidR="00B748C8" w:rsidRPr="0021039A">
              <w:rPr>
                <w:color w:val="000000" w:themeColor="text1"/>
                <w:spacing w:val="-6"/>
                <w:sz w:val="21"/>
                <w:szCs w:val="21"/>
              </w:rPr>
              <w:t xml:space="preserve"> helsesjukepleiar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404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181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5 </w:t>
            </w:r>
            <w:r w:rsidR="006E40F9" w:rsidRPr="0021039A">
              <w:rPr>
                <w:color w:val="000000" w:themeColor="text1"/>
                <w:sz w:val="21"/>
                <w:szCs w:val="21"/>
              </w:rPr>
              <w:t xml:space="preserve">mnd: </w:t>
            </w:r>
            <w:r w:rsidR="006E40F9" w:rsidRPr="0021039A">
              <w:rPr>
                <w:color w:val="000000" w:themeColor="text1"/>
                <w:spacing w:val="-3"/>
                <w:sz w:val="21"/>
                <w:szCs w:val="21"/>
              </w:rPr>
              <w:t xml:space="preserve">Helsesjukepleiar, </w:t>
            </w:r>
            <w:r w:rsidR="006E40F9" w:rsidRPr="0021039A">
              <w:rPr>
                <w:color w:val="000000" w:themeColor="text1"/>
                <w:sz w:val="21"/>
                <w:szCs w:val="21"/>
              </w:rPr>
              <w:t>vaksine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181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spacing w:line="267" w:lineRule="exact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>6 mnd:</w:t>
            </w:r>
            <w:r w:rsidRPr="0021039A">
              <w:rPr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21039A">
              <w:rPr>
                <w:color w:val="000000" w:themeColor="text1"/>
                <w:sz w:val="21"/>
                <w:szCs w:val="21"/>
              </w:rPr>
              <w:t>Helsesjukepleiar/lege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spacing w:line="267" w:lineRule="exact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ind w:right="943"/>
              <w:rPr>
                <w:color w:val="000000" w:themeColor="text1"/>
                <w:spacing w:val="-3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7/8 mnd: </w:t>
            </w:r>
            <w:r w:rsidR="007E3EF1" w:rsidRPr="0021039A">
              <w:rPr>
                <w:color w:val="000000" w:themeColor="text1"/>
                <w:spacing w:val="-3"/>
                <w:sz w:val="21"/>
                <w:szCs w:val="21"/>
              </w:rPr>
              <w:t>Helsesjukepleiar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943"/>
              <w:rPr>
                <w:color w:val="000000" w:themeColor="text1"/>
                <w:sz w:val="21"/>
                <w:szCs w:val="21"/>
              </w:rPr>
            </w:pPr>
          </w:p>
          <w:p w:rsidR="007E3EF1" w:rsidRPr="0021039A" w:rsidRDefault="007E3EF1" w:rsidP="00D360C9">
            <w:pPr>
              <w:pStyle w:val="TableParagraph"/>
              <w:tabs>
                <w:tab w:val="left" w:pos="919"/>
                <w:tab w:val="left" w:pos="920"/>
              </w:tabs>
              <w:ind w:right="943"/>
              <w:rPr>
                <w:color w:val="000000" w:themeColor="text1"/>
                <w:spacing w:val="-3"/>
                <w:sz w:val="21"/>
                <w:szCs w:val="21"/>
              </w:rPr>
            </w:pPr>
            <w:r w:rsidRPr="0021039A">
              <w:rPr>
                <w:color w:val="000000" w:themeColor="text1"/>
                <w:spacing w:val="-3"/>
                <w:sz w:val="21"/>
                <w:szCs w:val="21"/>
              </w:rPr>
              <w:t xml:space="preserve">8-10 mnd: </w:t>
            </w:r>
            <w:r w:rsidR="00B748C8" w:rsidRPr="0021039A">
              <w:rPr>
                <w:color w:val="000000" w:themeColor="text1"/>
                <w:spacing w:val="-3"/>
                <w:sz w:val="21"/>
                <w:szCs w:val="21"/>
              </w:rPr>
              <w:t>Barselgruppe med t</w:t>
            </w:r>
            <w:r w:rsidRPr="0021039A">
              <w:rPr>
                <w:color w:val="000000" w:themeColor="text1"/>
                <w:spacing w:val="-3"/>
                <w:sz w:val="21"/>
                <w:szCs w:val="21"/>
              </w:rPr>
              <w:t>annplei</w:t>
            </w:r>
            <w:r w:rsidR="00B748C8" w:rsidRPr="0021039A">
              <w:rPr>
                <w:color w:val="000000" w:themeColor="text1"/>
                <w:spacing w:val="-3"/>
                <w:sz w:val="21"/>
                <w:szCs w:val="21"/>
              </w:rPr>
              <w:t>ar</w:t>
            </w:r>
            <w:r w:rsidRPr="0021039A">
              <w:rPr>
                <w:color w:val="000000" w:themeColor="text1"/>
                <w:spacing w:val="-3"/>
                <w:sz w:val="21"/>
                <w:szCs w:val="21"/>
              </w:rPr>
              <w:t xml:space="preserve"> 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943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ind w:right="1011"/>
              <w:rPr>
                <w:color w:val="000000" w:themeColor="text1"/>
                <w:spacing w:val="-5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10 mnd: </w:t>
            </w:r>
            <w:r w:rsidR="007E3EF1" w:rsidRPr="0021039A">
              <w:rPr>
                <w:color w:val="000000" w:themeColor="text1"/>
                <w:spacing w:val="-5"/>
                <w:sz w:val="21"/>
                <w:szCs w:val="21"/>
              </w:rPr>
              <w:t>Helsesjukepleiar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011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12 mnd: </w:t>
            </w:r>
            <w:r w:rsidRPr="0021039A">
              <w:rPr>
                <w:color w:val="000000" w:themeColor="text1"/>
                <w:spacing w:val="-1"/>
                <w:sz w:val="21"/>
                <w:szCs w:val="21"/>
              </w:rPr>
              <w:t xml:space="preserve">Helsesjukepleiar/lege, </w:t>
            </w:r>
            <w:r w:rsidRPr="0021039A">
              <w:rPr>
                <w:color w:val="000000" w:themeColor="text1"/>
                <w:sz w:val="21"/>
                <w:szCs w:val="21"/>
              </w:rPr>
              <w:t>vaksine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475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ind w:right="1041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15 mnd: </w:t>
            </w:r>
            <w:r w:rsidRPr="0021039A">
              <w:rPr>
                <w:color w:val="000000" w:themeColor="text1"/>
                <w:spacing w:val="-3"/>
                <w:sz w:val="21"/>
                <w:szCs w:val="21"/>
              </w:rPr>
              <w:t xml:space="preserve">Helsesjukepleiar, </w:t>
            </w:r>
            <w:r w:rsidRPr="0021039A">
              <w:rPr>
                <w:color w:val="000000" w:themeColor="text1"/>
                <w:sz w:val="21"/>
                <w:szCs w:val="21"/>
              </w:rPr>
              <w:t>vaksine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ind w:right="1041"/>
              <w:rPr>
                <w:color w:val="000000" w:themeColor="text1"/>
                <w:sz w:val="21"/>
                <w:szCs w:val="21"/>
              </w:rPr>
            </w:pPr>
          </w:p>
          <w:p w:rsidR="00D360C9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spacing w:line="237" w:lineRule="auto"/>
              <w:ind w:right="662"/>
              <w:rPr>
                <w:color w:val="000000" w:themeColor="text1"/>
                <w:spacing w:val="-3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 xml:space="preserve">17/18 mnd: </w:t>
            </w:r>
            <w:r w:rsidR="00D832B4" w:rsidRPr="0021039A">
              <w:rPr>
                <w:color w:val="000000" w:themeColor="text1"/>
                <w:spacing w:val="-3"/>
                <w:sz w:val="21"/>
                <w:szCs w:val="21"/>
              </w:rPr>
              <w:t>Helsesjukepleiar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spacing w:line="237" w:lineRule="auto"/>
              <w:ind w:right="662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spacing w:line="268" w:lineRule="exact"/>
              <w:rPr>
                <w:color w:val="000000" w:themeColor="text1"/>
                <w:sz w:val="21"/>
                <w:szCs w:val="2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>2 år:</w:t>
            </w:r>
            <w:r w:rsidRPr="0021039A">
              <w:rPr>
                <w:color w:val="000000" w:themeColor="text1"/>
                <w:spacing w:val="72"/>
                <w:sz w:val="21"/>
                <w:szCs w:val="21"/>
              </w:rPr>
              <w:t xml:space="preserve"> </w:t>
            </w:r>
            <w:r w:rsidRPr="0021039A">
              <w:rPr>
                <w:color w:val="000000" w:themeColor="text1"/>
                <w:sz w:val="21"/>
                <w:szCs w:val="21"/>
              </w:rPr>
              <w:t>Helsesjukepleiar/lege</w:t>
            </w:r>
          </w:p>
          <w:p w:rsidR="00D360C9" w:rsidRPr="0021039A" w:rsidRDefault="00D360C9" w:rsidP="00D360C9">
            <w:pPr>
              <w:pStyle w:val="TableParagraph"/>
              <w:tabs>
                <w:tab w:val="left" w:pos="919"/>
                <w:tab w:val="left" w:pos="920"/>
              </w:tabs>
              <w:spacing w:line="268" w:lineRule="exact"/>
              <w:rPr>
                <w:color w:val="000000" w:themeColor="text1"/>
                <w:sz w:val="21"/>
                <w:szCs w:val="21"/>
              </w:rPr>
            </w:pPr>
          </w:p>
          <w:p w:rsidR="005E2C57" w:rsidRPr="0021039A" w:rsidRDefault="006E40F9" w:rsidP="00D360C9">
            <w:pPr>
              <w:pStyle w:val="TableParagraph"/>
              <w:tabs>
                <w:tab w:val="left" w:pos="919"/>
                <w:tab w:val="left" w:pos="920"/>
              </w:tabs>
              <w:spacing w:line="268" w:lineRule="exact"/>
              <w:rPr>
                <w:color w:val="000000" w:themeColor="text1"/>
              </w:rPr>
            </w:pPr>
            <w:r w:rsidRPr="0021039A">
              <w:rPr>
                <w:color w:val="000000" w:themeColor="text1"/>
                <w:sz w:val="21"/>
                <w:szCs w:val="21"/>
              </w:rPr>
              <w:t>4 år:</w:t>
            </w:r>
            <w:r w:rsidRPr="0021039A">
              <w:rPr>
                <w:color w:val="000000" w:themeColor="text1"/>
                <w:spacing w:val="73"/>
                <w:sz w:val="21"/>
                <w:szCs w:val="21"/>
              </w:rPr>
              <w:t xml:space="preserve"> </w:t>
            </w:r>
            <w:r w:rsidRPr="0021039A">
              <w:rPr>
                <w:color w:val="000000" w:themeColor="text1"/>
                <w:sz w:val="21"/>
                <w:szCs w:val="21"/>
              </w:rPr>
              <w:t>Helsesjukepleiar</w:t>
            </w:r>
          </w:p>
          <w:p w:rsidR="00F97A1A" w:rsidRPr="0021039A" w:rsidRDefault="00DC5026" w:rsidP="00D360C9">
            <w:pPr>
              <w:pStyle w:val="TableParagraph"/>
              <w:spacing w:before="161"/>
              <w:ind w:right="351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>A</w:t>
            </w:r>
            <w:r w:rsidR="00D37419" w:rsidRPr="0021039A">
              <w:rPr>
                <w:color w:val="000000" w:themeColor="text1"/>
                <w:sz w:val="20"/>
              </w:rPr>
              <w:t xml:space="preserve">vtalar </w:t>
            </w:r>
            <w:r w:rsidRPr="0021039A">
              <w:rPr>
                <w:color w:val="000000" w:themeColor="text1"/>
                <w:sz w:val="20"/>
              </w:rPr>
              <w:t xml:space="preserve">utover dette </w:t>
            </w:r>
            <w:r w:rsidR="00D37419" w:rsidRPr="0021039A">
              <w:rPr>
                <w:color w:val="000000" w:themeColor="text1"/>
                <w:sz w:val="20"/>
              </w:rPr>
              <w:t xml:space="preserve">etter behov. </w:t>
            </w:r>
          </w:p>
        </w:tc>
        <w:tc>
          <w:tcPr>
            <w:tcW w:w="5528" w:type="dxa"/>
          </w:tcPr>
          <w:p w:rsidR="005E2C57" w:rsidRPr="0021039A" w:rsidRDefault="006E40F9" w:rsidP="00283D09">
            <w:pPr>
              <w:pStyle w:val="TableParagraph"/>
              <w:ind w:left="580" w:right="2610"/>
              <w:rPr>
                <w:b/>
                <w:color w:val="000000" w:themeColor="text1"/>
                <w:sz w:val="28"/>
              </w:rPr>
            </w:pPr>
            <w:r w:rsidRPr="0021039A">
              <w:rPr>
                <w:b/>
                <w:color w:val="000000" w:themeColor="text1"/>
                <w:sz w:val="28"/>
              </w:rPr>
              <w:t>Helsestasjon for barn 0-5 år</w:t>
            </w:r>
          </w:p>
          <w:p w:rsidR="00D37419" w:rsidRPr="0021039A" w:rsidRDefault="00D37419" w:rsidP="00283D09">
            <w:pPr>
              <w:pStyle w:val="TableParagraph"/>
              <w:spacing w:line="243" w:lineRule="exact"/>
              <w:ind w:left="580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>Ope måndag-fredag 08:30-15:00</w:t>
            </w:r>
          </w:p>
          <w:p w:rsidR="005E2C57" w:rsidRPr="0021039A" w:rsidRDefault="00F97A1A" w:rsidP="00283D09">
            <w:pPr>
              <w:pStyle w:val="TableParagraph"/>
              <w:spacing w:before="261"/>
              <w:ind w:left="580"/>
              <w:rPr>
                <w:b/>
                <w:color w:val="000000" w:themeColor="text1"/>
              </w:rPr>
            </w:pPr>
            <w:r w:rsidRPr="0021039A">
              <w:rPr>
                <w:b/>
                <w:color w:val="000000" w:themeColor="text1"/>
              </w:rPr>
              <w:t xml:space="preserve">Etne </w:t>
            </w:r>
            <w:r w:rsidR="006E40F9" w:rsidRPr="0021039A">
              <w:rPr>
                <w:b/>
                <w:color w:val="000000" w:themeColor="text1"/>
              </w:rPr>
              <w:t>helsestasjon</w:t>
            </w:r>
          </w:p>
          <w:p w:rsidR="005E2C57" w:rsidRPr="0021039A" w:rsidRDefault="006E40F9" w:rsidP="00283D09">
            <w:pPr>
              <w:pStyle w:val="TableParagraph"/>
              <w:spacing w:before="2" w:line="243" w:lineRule="exact"/>
              <w:ind w:left="580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 xml:space="preserve">Tlf: 53 </w:t>
            </w:r>
            <w:r w:rsidR="00F97A1A" w:rsidRPr="0021039A">
              <w:rPr>
                <w:color w:val="000000" w:themeColor="text1"/>
                <w:sz w:val="20"/>
              </w:rPr>
              <w:t>75 81 08</w:t>
            </w:r>
            <w:r w:rsidR="00CC214D">
              <w:rPr>
                <w:color w:val="000000" w:themeColor="text1"/>
                <w:sz w:val="20"/>
              </w:rPr>
              <w:t xml:space="preserve"> / 913 44 955</w:t>
            </w:r>
          </w:p>
          <w:p w:rsidR="005E2C57" w:rsidRPr="0021039A" w:rsidRDefault="006E40F9" w:rsidP="00283D09">
            <w:pPr>
              <w:pStyle w:val="TableParagraph"/>
              <w:ind w:left="580" w:right="992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>Stad:</w:t>
            </w:r>
            <w:r w:rsidR="00F97A1A" w:rsidRPr="0021039A">
              <w:rPr>
                <w:color w:val="000000" w:themeColor="text1"/>
                <w:sz w:val="20"/>
              </w:rPr>
              <w:t xml:space="preserve"> Holmavegen 24</w:t>
            </w:r>
          </w:p>
          <w:p w:rsidR="005E2C57" w:rsidRPr="0021039A" w:rsidRDefault="00F97A1A" w:rsidP="00283D09">
            <w:pPr>
              <w:pStyle w:val="TableParagraph"/>
              <w:spacing w:before="216"/>
              <w:ind w:left="580"/>
              <w:rPr>
                <w:b/>
                <w:color w:val="000000" w:themeColor="text1"/>
              </w:rPr>
            </w:pPr>
            <w:r w:rsidRPr="0021039A">
              <w:rPr>
                <w:b/>
                <w:color w:val="000000" w:themeColor="text1"/>
              </w:rPr>
              <w:t>Skånevik</w:t>
            </w:r>
            <w:r w:rsidR="006E40F9" w:rsidRPr="0021039A">
              <w:rPr>
                <w:b/>
                <w:color w:val="000000" w:themeColor="text1"/>
              </w:rPr>
              <w:t xml:space="preserve"> helsestasjon</w:t>
            </w:r>
          </w:p>
          <w:p w:rsidR="005E2C57" w:rsidRPr="0021039A" w:rsidRDefault="006E40F9" w:rsidP="00283D09">
            <w:pPr>
              <w:pStyle w:val="TableParagraph"/>
              <w:spacing w:before="2" w:line="243" w:lineRule="exact"/>
              <w:ind w:left="580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 xml:space="preserve">Tlf: 53 </w:t>
            </w:r>
            <w:r w:rsidR="00F97A1A" w:rsidRPr="0021039A">
              <w:rPr>
                <w:color w:val="000000" w:themeColor="text1"/>
                <w:sz w:val="20"/>
              </w:rPr>
              <w:t>75 85 02</w:t>
            </w:r>
          </w:p>
          <w:p w:rsidR="005E2C57" w:rsidRPr="0021039A" w:rsidRDefault="006E40F9" w:rsidP="00283D09">
            <w:pPr>
              <w:pStyle w:val="TableParagraph"/>
              <w:ind w:left="580" w:right="1522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 xml:space="preserve">Stad: </w:t>
            </w:r>
            <w:r w:rsidR="00F97A1A" w:rsidRPr="0021039A">
              <w:rPr>
                <w:color w:val="000000" w:themeColor="text1"/>
                <w:sz w:val="20"/>
              </w:rPr>
              <w:t>Doktorhagen / Skåneviksvegen 17</w:t>
            </w:r>
          </w:p>
          <w:p w:rsidR="005E2C57" w:rsidRPr="0021039A" w:rsidRDefault="005E2C57" w:rsidP="00283D09">
            <w:pPr>
              <w:pStyle w:val="TableParagraph"/>
              <w:spacing w:before="10"/>
              <w:ind w:left="580"/>
              <w:rPr>
                <w:rFonts w:ascii="Times New Roman"/>
                <w:color w:val="000000" w:themeColor="text1"/>
                <w:sz w:val="32"/>
              </w:rPr>
            </w:pPr>
          </w:p>
          <w:p w:rsidR="005E2C57" w:rsidRPr="0021039A" w:rsidRDefault="006E40F9" w:rsidP="00283D09">
            <w:pPr>
              <w:pStyle w:val="TableParagraph"/>
              <w:ind w:left="580" w:right="490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>Barn med feber bør haldast heime for å unngå smitte.</w:t>
            </w:r>
          </w:p>
          <w:p w:rsidR="005E2C57" w:rsidRPr="0021039A" w:rsidRDefault="00CC214D" w:rsidP="00283D09">
            <w:pPr>
              <w:pStyle w:val="TableParagraph"/>
              <w:spacing w:before="164" w:line="237" w:lineRule="auto"/>
              <w:ind w:left="580" w:right="66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Det er fint om de</w:t>
            </w:r>
            <w:r w:rsidR="006E40F9" w:rsidRPr="0021039A">
              <w:rPr>
                <w:color w:val="000000" w:themeColor="text1"/>
                <w:sz w:val="20"/>
              </w:rPr>
              <w:t xml:space="preserve"> ha</w:t>
            </w:r>
            <w:r>
              <w:rPr>
                <w:color w:val="000000" w:themeColor="text1"/>
                <w:sz w:val="20"/>
              </w:rPr>
              <w:t>r</w:t>
            </w:r>
            <w:r w:rsidR="006E40F9" w:rsidRPr="0021039A">
              <w:rPr>
                <w:color w:val="000000" w:themeColor="text1"/>
                <w:sz w:val="20"/>
              </w:rPr>
              <w:t xml:space="preserve"> med eit teppe til </w:t>
            </w:r>
            <w:r>
              <w:rPr>
                <w:color w:val="000000" w:themeColor="text1"/>
                <w:sz w:val="20"/>
              </w:rPr>
              <w:t xml:space="preserve">å svøpe </w:t>
            </w:r>
            <w:r w:rsidR="006E40F9" w:rsidRPr="0021039A">
              <w:rPr>
                <w:color w:val="000000" w:themeColor="text1"/>
                <w:sz w:val="20"/>
              </w:rPr>
              <w:t xml:space="preserve">barnet </w:t>
            </w:r>
            <w:r>
              <w:rPr>
                <w:color w:val="000000" w:themeColor="text1"/>
                <w:sz w:val="20"/>
              </w:rPr>
              <w:t xml:space="preserve">i </w:t>
            </w:r>
            <w:r w:rsidR="006E40F9" w:rsidRPr="0021039A">
              <w:rPr>
                <w:color w:val="000000" w:themeColor="text1"/>
                <w:sz w:val="20"/>
              </w:rPr>
              <w:t>når d</w:t>
            </w:r>
            <w:r>
              <w:rPr>
                <w:color w:val="000000" w:themeColor="text1"/>
                <w:sz w:val="20"/>
              </w:rPr>
              <w:t>e</w:t>
            </w:r>
            <w:r w:rsidR="006E40F9" w:rsidRPr="0021039A">
              <w:rPr>
                <w:color w:val="000000" w:themeColor="text1"/>
                <w:sz w:val="20"/>
              </w:rPr>
              <w:t xml:space="preserve"> kjem </w:t>
            </w:r>
            <w:r>
              <w:rPr>
                <w:color w:val="000000" w:themeColor="text1"/>
                <w:sz w:val="20"/>
              </w:rPr>
              <w:t>til avtalar på</w:t>
            </w:r>
            <w:r w:rsidR="006E40F9" w:rsidRPr="0021039A">
              <w:rPr>
                <w:color w:val="000000" w:themeColor="text1"/>
                <w:sz w:val="20"/>
              </w:rPr>
              <w:t xml:space="preserve"> helsestasjonen.</w:t>
            </w:r>
          </w:p>
          <w:p w:rsidR="005E2C57" w:rsidRPr="0021039A" w:rsidRDefault="005E2C57" w:rsidP="00283D09">
            <w:pPr>
              <w:pStyle w:val="TableParagraph"/>
              <w:ind w:left="580"/>
              <w:rPr>
                <w:rFonts w:ascii="Times New Roman"/>
                <w:color w:val="000000" w:themeColor="text1"/>
                <w:sz w:val="24"/>
              </w:rPr>
            </w:pPr>
          </w:p>
          <w:p w:rsidR="005E2C57" w:rsidRPr="0021039A" w:rsidRDefault="005E2C57" w:rsidP="00283D09">
            <w:pPr>
              <w:pStyle w:val="TableParagraph"/>
              <w:spacing w:before="11"/>
              <w:ind w:left="580"/>
              <w:rPr>
                <w:rFonts w:ascii="Times New Roman"/>
                <w:color w:val="000000" w:themeColor="text1"/>
                <w:sz w:val="24"/>
              </w:rPr>
            </w:pPr>
          </w:p>
          <w:p w:rsidR="00D37419" w:rsidRPr="0021039A" w:rsidRDefault="00D37419" w:rsidP="00283D09">
            <w:pPr>
              <w:pStyle w:val="TableParagraph"/>
              <w:tabs>
                <w:tab w:val="left" w:pos="675"/>
              </w:tabs>
              <w:spacing w:before="153"/>
              <w:ind w:left="580" w:right="628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 xml:space="preserve">På kvar kontroll vil me sjå på utviklinga </w:t>
            </w:r>
            <w:r w:rsidR="00283D09">
              <w:rPr>
                <w:color w:val="000000" w:themeColor="text1"/>
                <w:sz w:val="20"/>
              </w:rPr>
              <w:t xml:space="preserve">  </w:t>
            </w:r>
            <w:r w:rsidRPr="0021039A">
              <w:rPr>
                <w:color w:val="000000" w:themeColor="text1"/>
                <w:sz w:val="20"/>
              </w:rPr>
              <w:t>generelt: Lengde, vekt, hovudomkrins, søvn, ernæring, aktivitet</w:t>
            </w:r>
            <w:r w:rsidR="00283D09">
              <w:rPr>
                <w:color w:val="000000" w:themeColor="text1"/>
                <w:sz w:val="20"/>
              </w:rPr>
              <w:t>,</w:t>
            </w:r>
            <w:r w:rsidRPr="0021039A">
              <w:rPr>
                <w:color w:val="000000" w:themeColor="text1"/>
                <w:sz w:val="20"/>
              </w:rPr>
              <w:t xml:space="preserve"> motorikk, familiesituasjon og nettverk.</w:t>
            </w:r>
          </w:p>
          <w:p w:rsidR="00D37419" w:rsidRPr="0021039A" w:rsidRDefault="00D37419" w:rsidP="00283D09">
            <w:pPr>
              <w:pStyle w:val="TableParagraph"/>
              <w:spacing w:before="161"/>
              <w:ind w:left="580" w:right="351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>Me tilbyr fysioterapeut til spedbarn og barn ved behov. Ta kontakt via din helsesjukepleiar.</w:t>
            </w:r>
          </w:p>
          <w:p w:rsidR="005E2C57" w:rsidRPr="0021039A" w:rsidRDefault="005E2C57" w:rsidP="00283D09">
            <w:pPr>
              <w:pStyle w:val="TableParagraph"/>
              <w:spacing w:line="398" w:lineRule="auto"/>
              <w:ind w:left="580" w:right="2109"/>
              <w:rPr>
                <w:color w:val="000000" w:themeColor="text1"/>
                <w:sz w:val="20"/>
              </w:rPr>
            </w:pPr>
          </w:p>
        </w:tc>
        <w:tc>
          <w:tcPr>
            <w:tcW w:w="5118" w:type="dxa"/>
          </w:tcPr>
          <w:p w:rsidR="005E2C57" w:rsidRPr="0021039A" w:rsidRDefault="006E40F9" w:rsidP="003A5EE3">
            <w:pPr>
              <w:pStyle w:val="TableParagraph"/>
              <w:spacing w:line="442" w:lineRule="exact"/>
              <w:ind w:left="490" w:right="18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1039A">
              <w:rPr>
                <w:b/>
                <w:color w:val="000000" w:themeColor="text1"/>
                <w:sz w:val="32"/>
                <w:szCs w:val="32"/>
              </w:rPr>
              <w:t>Velkom</w:t>
            </w:r>
            <w:r w:rsidR="003A5EE3">
              <w:rPr>
                <w:b/>
                <w:color w:val="000000" w:themeColor="text1"/>
                <w:sz w:val="32"/>
                <w:szCs w:val="32"/>
              </w:rPr>
              <w:t>m</w:t>
            </w:r>
            <w:r w:rsidRPr="0021039A">
              <w:rPr>
                <w:b/>
                <w:color w:val="000000" w:themeColor="text1"/>
                <w:sz w:val="32"/>
                <w:szCs w:val="32"/>
              </w:rPr>
              <w:t>en til helsestasjonen</w:t>
            </w:r>
          </w:p>
          <w:p w:rsidR="005E2C57" w:rsidRPr="0021039A" w:rsidRDefault="005E2C57" w:rsidP="003A5EE3">
            <w:pPr>
              <w:pStyle w:val="TableParagraph"/>
              <w:spacing w:before="2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  <w:p w:rsidR="005E2C57" w:rsidRPr="0021039A" w:rsidRDefault="003A5EE3" w:rsidP="003A5EE3">
            <w:pPr>
              <w:pStyle w:val="TableParagraph"/>
              <w:ind w:left="1702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 xml:space="preserve">   </w:t>
            </w:r>
            <w:r w:rsidR="006E40F9" w:rsidRPr="0021039A">
              <w:rPr>
                <w:rFonts w:ascii="Times New Roman"/>
                <w:noProof/>
                <w:color w:val="000000" w:themeColor="text1"/>
                <w:sz w:val="20"/>
                <w:lang w:val="nn-NO" w:eastAsia="nn-NO"/>
              </w:rPr>
              <w:drawing>
                <wp:inline distT="0" distB="0" distL="0" distR="0">
                  <wp:extent cx="1117927" cy="107156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927" cy="10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4FA" w:rsidRPr="0021039A" w:rsidRDefault="006514FA" w:rsidP="003A5EE3">
            <w:pPr>
              <w:pStyle w:val="TableParagraph"/>
              <w:ind w:left="1702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  <w:p w:rsidR="005E2C57" w:rsidRPr="0021039A" w:rsidRDefault="003A5EE3" w:rsidP="003A5EE3">
            <w:pPr>
              <w:pStyle w:val="TableParagraph"/>
              <w:spacing w:line="276" w:lineRule="auto"/>
              <w:ind w:left="14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</w:t>
            </w:r>
            <w:r w:rsidR="006E40F9" w:rsidRPr="0021039A">
              <w:rPr>
                <w:color w:val="000000" w:themeColor="text1"/>
                <w:sz w:val="20"/>
              </w:rPr>
              <w:t>Helsestasjonen har fylgjande tilbod til barn og foreldre:</w:t>
            </w:r>
          </w:p>
          <w:p w:rsidR="005E2C57" w:rsidRPr="0021039A" w:rsidRDefault="006E40F9" w:rsidP="003A5EE3">
            <w:pPr>
              <w:pStyle w:val="TableParagraph"/>
              <w:tabs>
                <w:tab w:val="left" w:pos="1422"/>
              </w:tabs>
              <w:spacing w:before="159"/>
              <w:jc w:val="center"/>
              <w:rPr>
                <w:b/>
                <w:color w:val="000000" w:themeColor="text1"/>
                <w:sz w:val="20"/>
              </w:rPr>
            </w:pPr>
            <w:r w:rsidRPr="0021039A">
              <w:rPr>
                <w:b/>
                <w:color w:val="000000" w:themeColor="text1"/>
                <w:sz w:val="20"/>
              </w:rPr>
              <w:t>Spe- og</w:t>
            </w:r>
            <w:r w:rsidRPr="0021039A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21039A">
              <w:rPr>
                <w:b/>
                <w:color w:val="000000" w:themeColor="text1"/>
                <w:sz w:val="20"/>
              </w:rPr>
              <w:t>småbarnskontrollar</w:t>
            </w:r>
          </w:p>
          <w:p w:rsidR="005E2C57" w:rsidRPr="0021039A" w:rsidRDefault="005E2C57" w:rsidP="003A5EE3">
            <w:pPr>
              <w:pStyle w:val="TableParagraph"/>
              <w:spacing w:before="2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:rsidR="005E2C57" w:rsidRPr="0021039A" w:rsidRDefault="009E67D3" w:rsidP="003A5EE3">
            <w:pPr>
              <w:pStyle w:val="TableParagraph"/>
              <w:spacing w:line="276" w:lineRule="auto"/>
              <w:ind w:left="579" w:right="18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</w:t>
            </w:r>
            <w:r w:rsidR="006E40F9" w:rsidRPr="0021039A">
              <w:rPr>
                <w:color w:val="000000" w:themeColor="text1"/>
                <w:sz w:val="20"/>
              </w:rPr>
              <w:t>er vil du treffe helsesjukepleiar og</w:t>
            </w:r>
            <w:r w:rsidR="006E40F9" w:rsidRPr="0021039A">
              <w:rPr>
                <w:color w:val="000000" w:themeColor="text1"/>
                <w:spacing w:val="-18"/>
                <w:sz w:val="20"/>
              </w:rPr>
              <w:t xml:space="preserve"> </w:t>
            </w:r>
            <w:r w:rsidR="006E40F9" w:rsidRPr="0021039A">
              <w:rPr>
                <w:color w:val="000000" w:themeColor="text1"/>
                <w:sz w:val="20"/>
              </w:rPr>
              <w:t xml:space="preserve">lege som vil fylgje med utviklinga </w:t>
            </w:r>
            <w:r>
              <w:rPr>
                <w:color w:val="000000" w:themeColor="text1"/>
                <w:sz w:val="20"/>
              </w:rPr>
              <w:t>til</w:t>
            </w:r>
            <w:r w:rsidR="006E40F9" w:rsidRPr="0021039A">
              <w:rPr>
                <w:color w:val="000000" w:themeColor="text1"/>
                <w:sz w:val="20"/>
              </w:rPr>
              <w:t xml:space="preserve"> barnet ditt og </w:t>
            </w:r>
            <w:r w:rsidR="00245310" w:rsidRPr="0021039A">
              <w:rPr>
                <w:color w:val="000000" w:themeColor="text1"/>
                <w:sz w:val="20"/>
              </w:rPr>
              <w:t>rettleie</w:t>
            </w:r>
            <w:r w:rsidR="006E40F9" w:rsidRPr="0021039A">
              <w:rPr>
                <w:color w:val="000000" w:themeColor="text1"/>
                <w:sz w:val="20"/>
              </w:rPr>
              <w:t xml:space="preserve"> dykk som foreldre om barn, kost, søvn, familierutinar, helse</w:t>
            </w:r>
            <w:r w:rsidR="00283D09">
              <w:rPr>
                <w:color w:val="000000" w:themeColor="text1"/>
                <w:spacing w:val="-49"/>
                <w:sz w:val="20"/>
              </w:rPr>
              <w:t xml:space="preserve"> </w:t>
            </w:r>
            <w:r w:rsidR="006E40F9" w:rsidRPr="0021039A">
              <w:rPr>
                <w:color w:val="000000" w:themeColor="text1"/>
                <w:sz w:val="20"/>
              </w:rPr>
              <w:t>og</w:t>
            </w:r>
            <w:r w:rsidR="00283D09">
              <w:rPr>
                <w:color w:val="000000" w:themeColor="text1"/>
                <w:sz w:val="20"/>
              </w:rPr>
              <w:t xml:space="preserve"> </w:t>
            </w:r>
            <w:r w:rsidR="006E40F9" w:rsidRPr="0021039A">
              <w:rPr>
                <w:color w:val="000000" w:themeColor="text1"/>
                <w:sz w:val="20"/>
              </w:rPr>
              <w:t>trivsel med</w:t>
            </w:r>
            <w:r w:rsidR="006E40F9" w:rsidRPr="0021039A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6E40F9" w:rsidRPr="0021039A">
              <w:rPr>
                <w:color w:val="000000" w:themeColor="text1"/>
                <w:spacing w:val="-6"/>
                <w:sz w:val="20"/>
              </w:rPr>
              <w:t>meir.</w:t>
            </w:r>
          </w:p>
          <w:p w:rsidR="005E2C57" w:rsidRPr="0021039A" w:rsidRDefault="006E40F9" w:rsidP="003A5EE3">
            <w:pPr>
              <w:pStyle w:val="TableParagraph"/>
              <w:tabs>
                <w:tab w:val="left" w:pos="2362"/>
              </w:tabs>
              <w:spacing w:before="161"/>
              <w:jc w:val="center"/>
              <w:rPr>
                <w:b/>
                <w:color w:val="000000" w:themeColor="text1"/>
                <w:sz w:val="20"/>
              </w:rPr>
            </w:pPr>
            <w:r w:rsidRPr="0021039A">
              <w:rPr>
                <w:b/>
                <w:color w:val="000000" w:themeColor="text1"/>
                <w:sz w:val="20"/>
              </w:rPr>
              <w:t>Grupper</w:t>
            </w:r>
          </w:p>
          <w:p w:rsidR="005E2C57" w:rsidRPr="0021039A" w:rsidRDefault="004F6466" w:rsidP="003A5EE3">
            <w:pPr>
              <w:pStyle w:val="TableParagraph"/>
              <w:spacing w:before="221" w:line="276" w:lineRule="auto"/>
              <w:ind w:left="572" w:right="623" w:hanging="1"/>
              <w:jc w:val="center"/>
              <w:rPr>
                <w:color w:val="000000" w:themeColor="text1"/>
                <w:sz w:val="20"/>
              </w:rPr>
            </w:pPr>
            <w:r w:rsidRPr="0021039A">
              <w:rPr>
                <w:color w:val="000000" w:themeColor="text1"/>
                <w:sz w:val="20"/>
              </w:rPr>
              <w:t>Me har gleda av å invitere til barseltreff på helsestasjonen. Me har tre barseltreff i løpet av første leveår. Der vil du treffe helsesjukepleiar, fysioterapeut og tannpleiar samt andre foreldre med nyfødde. Me samtalar om tema som samspel, ernæring, utvikling, trygghetssirkel m.m</w:t>
            </w:r>
            <w:r w:rsidR="006514FA" w:rsidRPr="0021039A">
              <w:rPr>
                <w:color w:val="000000" w:themeColor="text1"/>
                <w:sz w:val="20"/>
              </w:rPr>
              <w:t>.</w:t>
            </w:r>
          </w:p>
          <w:p w:rsidR="005E2C57" w:rsidRPr="0021039A" w:rsidRDefault="005E2C57" w:rsidP="003A5EE3">
            <w:pPr>
              <w:pStyle w:val="TableParagraph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:rsidR="005E2C57" w:rsidRPr="0021039A" w:rsidRDefault="006E40F9" w:rsidP="003A5EE3">
            <w:pPr>
              <w:pStyle w:val="TableParagraph"/>
              <w:tabs>
                <w:tab w:val="left" w:pos="2139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21039A">
              <w:rPr>
                <w:b/>
                <w:color w:val="000000" w:themeColor="text1"/>
                <w:sz w:val="20"/>
              </w:rPr>
              <w:t>Vaksinasjon</w:t>
            </w:r>
          </w:p>
          <w:p w:rsidR="005E2C57" w:rsidRPr="0021039A" w:rsidRDefault="005E2C57" w:rsidP="003A5EE3">
            <w:pPr>
              <w:pStyle w:val="TableParagraph"/>
              <w:spacing w:before="3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:rsidR="005E2C57" w:rsidRPr="0021039A" w:rsidRDefault="006E40F9" w:rsidP="003A5EE3">
            <w:pPr>
              <w:pStyle w:val="TableParagraph"/>
              <w:ind w:left="572" w:right="247" w:hanging="142"/>
              <w:jc w:val="center"/>
              <w:rPr>
                <w:color w:val="000000" w:themeColor="text1"/>
                <w:sz w:val="16"/>
              </w:rPr>
            </w:pPr>
            <w:r w:rsidRPr="0021039A">
              <w:rPr>
                <w:color w:val="000000" w:themeColor="text1"/>
                <w:sz w:val="20"/>
              </w:rPr>
              <w:t xml:space="preserve">Alle vaksinane i barnevaksinasjonsprogrammet vert tilbydd </w:t>
            </w:r>
            <w:r w:rsidRPr="0021039A">
              <w:rPr>
                <w:color w:val="000000" w:themeColor="text1"/>
                <w:spacing w:val="-2"/>
                <w:sz w:val="20"/>
              </w:rPr>
              <w:t xml:space="preserve">ved </w:t>
            </w:r>
            <w:r w:rsidRPr="0021039A">
              <w:rPr>
                <w:color w:val="000000" w:themeColor="text1"/>
                <w:sz w:val="20"/>
              </w:rPr>
              <w:t xml:space="preserve">kontrollane. Barnet byrjar programmet ved 6 vekers </w:t>
            </w:r>
            <w:r w:rsidRPr="0021039A">
              <w:rPr>
                <w:color w:val="000000" w:themeColor="text1"/>
                <w:spacing w:val="-5"/>
                <w:sz w:val="20"/>
              </w:rPr>
              <w:t xml:space="preserve">alder. </w:t>
            </w:r>
            <w:r w:rsidRPr="0021039A">
              <w:rPr>
                <w:color w:val="000000" w:themeColor="text1"/>
                <w:sz w:val="20"/>
              </w:rPr>
              <w:t xml:space="preserve">Meir informasjon kan de finne på </w:t>
            </w:r>
            <w:r w:rsidR="00666DFB">
              <w:fldChar w:fldCharType="begin"/>
            </w:r>
            <w:r w:rsidR="00666DFB">
              <w:instrText xml:space="preserve"> HYPERLINK "http://www.fhi.no/" \h </w:instrText>
            </w:r>
            <w:r w:rsidR="00666DFB">
              <w:fldChar w:fldCharType="separate"/>
            </w:r>
            <w:r w:rsidRPr="0021039A">
              <w:rPr>
                <w:color w:val="000000" w:themeColor="text1"/>
                <w:sz w:val="16"/>
                <w:u w:val="single" w:color="2B7470"/>
              </w:rPr>
              <w:t>www.fhi.no</w:t>
            </w:r>
            <w:r w:rsidR="00666DFB">
              <w:rPr>
                <w:color w:val="000000" w:themeColor="text1"/>
                <w:sz w:val="16"/>
                <w:u w:val="single" w:color="2B7470"/>
              </w:rPr>
              <w:fldChar w:fldCharType="end"/>
            </w:r>
          </w:p>
        </w:tc>
      </w:tr>
    </w:tbl>
    <w:p w:rsidR="005E2C57" w:rsidRDefault="005E2C57">
      <w:pPr>
        <w:sectPr w:rsidR="005E2C57">
          <w:type w:val="continuous"/>
          <w:pgSz w:w="16840" w:h="11910" w:orient="landscape"/>
          <w:pgMar w:top="600" w:right="54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5141"/>
        <w:gridCol w:w="813"/>
        <w:gridCol w:w="4594"/>
        <w:gridCol w:w="4776"/>
      </w:tblGrid>
      <w:tr w:rsidR="005E2C57" w:rsidTr="00391B9B">
        <w:trPr>
          <w:trHeight w:val="9811"/>
        </w:trPr>
        <w:tc>
          <w:tcPr>
            <w:tcW w:w="5141" w:type="dxa"/>
          </w:tcPr>
          <w:p w:rsidR="005E2C57" w:rsidRDefault="006E40F9">
            <w:pPr>
              <w:pStyle w:val="TableParagraph"/>
              <w:ind w:left="1880"/>
              <w:rPr>
                <w:sz w:val="20"/>
              </w:rPr>
            </w:pPr>
            <w:r>
              <w:rPr>
                <w:noProof/>
                <w:sz w:val="20"/>
                <w:lang w:val="nn-NO" w:eastAsia="nn-NO"/>
              </w:rPr>
              <w:lastRenderedPageBreak/>
              <w:drawing>
                <wp:inline distT="0" distB="0" distL="0" distR="0">
                  <wp:extent cx="743712" cy="65836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C57" w:rsidRDefault="005E2C57">
            <w:pPr>
              <w:pStyle w:val="TableParagraph"/>
              <w:spacing w:before="5"/>
              <w:rPr>
                <w:sz w:val="21"/>
              </w:rPr>
            </w:pPr>
          </w:p>
          <w:p w:rsidR="006514FA" w:rsidRPr="006514FA" w:rsidRDefault="006514FA" w:rsidP="006514FA">
            <w:pPr>
              <w:rPr>
                <w:rFonts w:eastAsia="Times New Roman" w:cs="Times New Roman"/>
                <w:b/>
                <w:bCs/>
                <w:lang w:val="nb-NO"/>
              </w:rPr>
            </w:pPr>
            <w:r w:rsidRPr="006514FA">
              <w:rPr>
                <w:rFonts w:cs="Times New Roman"/>
                <w:b/>
                <w:bCs/>
                <w:lang w:val="nb-NO"/>
              </w:rPr>
              <w:t>Til foreldre/</w:t>
            </w:r>
            <w:proofErr w:type="spellStart"/>
            <w:r w:rsidRPr="006514FA">
              <w:rPr>
                <w:rFonts w:cs="Times New Roman"/>
                <w:b/>
                <w:bCs/>
                <w:lang w:val="nb-NO"/>
              </w:rPr>
              <w:t>føresette</w:t>
            </w:r>
            <w:proofErr w:type="spellEnd"/>
          </w:p>
          <w:p w:rsidR="006514FA" w:rsidRPr="006514FA" w:rsidRDefault="006514FA" w:rsidP="006514FA">
            <w:pPr>
              <w:rPr>
                <w:rFonts w:cs="Times New Roman"/>
                <w:lang w:val="nb-NO"/>
              </w:rPr>
            </w:pPr>
            <w:r w:rsidRPr="006514FA">
              <w:rPr>
                <w:rFonts w:cs="Times New Roman"/>
                <w:lang w:val="nb-NO"/>
              </w:rPr>
              <w:t> </w:t>
            </w:r>
          </w:p>
          <w:p w:rsidR="006514FA" w:rsidRDefault="006514FA" w:rsidP="006514FA">
            <w:pPr>
              <w:rPr>
                <w:rFonts w:cs="Times New Roman"/>
                <w:sz w:val="21"/>
                <w:szCs w:val="21"/>
                <w:lang w:val="nb-NO"/>
              </w:rPr>
            </w:pPr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Det er ei stor hending å få barn.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Gratulera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! </w:t>
            </w:r>
          </w:p>
          <w:p w:rsidR="00DC5026" w:rsidRPr="00D360C9" w:rsidRDefault="00DC5026" w:rsidP="006514FA">
            <w:pPr>
              <w:rPr>
                <w:rFonts w:cs="Times New Roman"/>
                <w:sz w:val="21"/>
                <w:szCs w:val="21"/>
                <w:lang w:val="nb-NO"/>
              </w:rPr>
            </w:pPr>
          </w:p>
          <w:p w:rsidR="006514FA" w:rsidRPr="00D360C9" w:rsidRDefault="006514FA" w:rsidP="006514FA">
            <w:pPr>
              <w:rPr>
                <w:rFonts w:eastAsia="Times New Roman" w:cs="Times New Roman"/>
                <w:sz w:val="21"/>
                <w:szCs w:val="21"/>
                <w:lang w:val="nn-NO"/>
              </w:rPr>
            </w:pPr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Den første tida treng de til å bli kjent med barnet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dykkar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. </w:t>
            </w:r>
            <w:r w:rsidRPr="00D360C9">
              <w:rPr>
                <w:rFonts w:cs="Times New Roman"/>
                <w:sz w:val="21"/>
                <w:szCs w:val="21"/>
              </w:rPr>
              <w:t>Me på helsestasjonen er tilgjengelege for dykk, og oppgåva vår er å bidra til:</w:t>
            </w:r>
          </w:p>
          <w:p w:rsidR="006514FA" w:rsidRPr="00D360C9" w:rsidRDefault="006514FA" w:rsidP="006514FA">
            <w:pPr>
              <w:rPr>
                <w:rFonts w:cs="Times New Roman"/>
                <w:sz w:val="21"/>
                <w:szCs w:val="21"/>
              </w:rPr>
            </w:pPr>
            <w:r w:rsidRPr="00D360C9">
              <w:rPr>
                <w:rFonts w:cs="Times New Roman"/>
                <w:sz w:val="21"/>
                <w:szCs w:val="21"/>
              </w:rPr>
              <w:t xml:space="preserve">At foreldre opplever meistring i foreldrerolla                                                                      Å bidra til godt samspel mellom foreldre og </w:t>
            </w:r>
            <w:r w:rsidR="00DC5026">
              <w:rPr>
                <w:rFonts w:cs="Times New Roman"/>
                <w:sz w:val="21"/>
                <w:szCs w:val="21"/>
              </w:rPr>
              <w:t xml:space="preserve"> </w:t>
            </w:r>
            <w:r w:rsidRPr="00D360C9">
              <w:rPr>
                <w:rFonts w:cs="Times New Roman"/>
                <w:sz w:val="21"/>
                <w:szCs w:val="21"/>
              </w:rPr>
              <w:t xml:space="preserve">barn                                                                                                        Å fremja fysisk, psykisk og sosial utvikling hos sped– og småbarn                                       </w:t>
            </w:r>
          </w:p>
          <w:p w:rsidR="006514FA" w:rsidRPr="00D360C9" w:rsidRDefault="006514FA" w:rsidP="006514FA">
            <w:pPr>
              <w:rPr>
                <w:rFonts w:cs="Times New Roman"/>
                <w:sz w:val="21"/>
                <w:szCs w:val="21"/>
              </w:rPr>
            </w:pPr>
            <w:r w:rsidRPr="00D360C9">
              <w:rPr>
                <w:rFonts w:cs="Times New Roman"/>
                <w:sz w:val="21"/>
                <w:szCs w:val="21"/>
              </w:rPr>
              <w:t xml:space="preserve">Å førebyggje, avverge og avdekke vald, overgrep og omsorgssvikt                                     </w:t>
            </w:r>
          </w:p>
          <w:p w:rsidR="006514FA" w:rsidRPr="00D360C9" w:rsidRDefault="006514FA" w:rsidP="006514FA">
            <w:pPr>
              <w:rPr>
                <w:rFonts w:cs="Times New Roman"/>
                <w:sz w:val="21"/>
                <w:szCs w:val="21"/>
              </w:rPr>
            </w:pPr>
            <w:r w:rsidRPr="00D360C9">
              <w:rPr>
                <w:rFonts w:cs="Times New Roman"/>
                <w:sz w:val="21"/>
                <w:szCs w:val="21"/>
              </w:rPr>
              <w:t>Å avdekke fysisk og psykisk utviklingsavvik tidleg                                                                  Å bidra til at barn får oppfølging og blir henvist vidare ved behov</w:t>
            </w:r>
          </w:p>
          <w:p w:rsidR="006514FA" w:rsidRPr="00D360C9" w:rsidRDefault="006514FA" w:rsidP="006514FA">
            <w:pPr>
              <w:rPr>
                <w:rFonts w:cs="Times New Roman"/>
                <w:sz w:val="21"/>
                <w:szCs w:val="21"/>
              </w:rPr>
            </w:pPr>
          </w:p>
          <w:p w:rsidR="006514FA" w:rsidRPr="00D360C9" w:rsidRDefault="006514FA" w:rsidP="006514FA">
            <w:pPr>
              <w:rPr>
                <w:rFonts w:cs="Times New Roman"/>
                <w:sz w:val="21"/>
                <w:szCs w:val="21"/>
              </w:rPr>
            </w:pPr>
            <w:r w:rsidRPr="00D360C9">
              <w:rPr>
                <w:rFonts w:cs="Times New Roman"/>
                <w:sz w:val="21"/>
                <w:szCs w:val="21"/>
              </w:rPr>
              <w:t xml:space="preserve">Me legg vekt på ressursane i familien og i nærmiljøet. Me er særleg oppteken av den første tida til barnet og vil gjerne bistå med å styrke samspel og god tilknytning mellom foreldre og barn. </w:t>
            </w:r>
          </w:p>
          <w:p w:rsidR="006514FA" w:rsidRPr="00D360C9" w:rsidRDefault="006514FA" w:rsidP="00D360C9">
            <w:pPr>
              <w:ind w:right="177"/>
              <w:rPr>
                <w:rFonts w:cs="Times New Roman"/>
                <w:sz w:val="21"/>
                <w:szCs w:val="21"/>
                <w:lang w:val="nb-NO"/>
              </w:rPr>
            </w:pPr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Helsestasjonen er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eit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lågterskeltilbod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 der du kan ta direkte kontakt med oss. </w:t>
            </w:r>
          </w:p>
          <w:p w:rsidR="006514FA" w:rsidRPr="00D360C9" w:rsidRDefault="006514FA" w:rsidP="006514FA">
            <w:pPr>
              <w:rPr>
                <w:rFonts w:cs="Calibri"/>
                <w:sz w:val="21"/>
                <w:szCs w:val="21"/>
              </w:rPr>
            </w:pPr>
          </w:p>
          <w:p w:rsidR="005E2C57" w:rsidRPr="006514FA" w:rsidRDefault="006514FA" w:rsidP="006514FA">
            <w:pPr>
              <w:rPr>
                <w:rFonts w:eastAsia="Times New Roman" w:cs="Times New Roman"/>
                <w:lang w:val="nb-NO"/>
              </w:rPr>
            </w:pPr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Personalet som er knytt til helsestasjonen er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helsesjukepleiar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, lege, jordmor og fysioterapeut. Helsestasjonen har utover dette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eit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tverretatleg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 samarbeid med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fastlegar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,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barnehagar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,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skular</w:t>
            </w:r>
            <w:proofErr w:type="spellEnd"/>
            <w:r w:rsidR="00283D09">
              <w:rPr>
                <w:rFonts w:cs="Times New Roman"/>
                <w:sz w:val="21"/>
                <w:szCs w:val="21"/>
                <w:lang w:val="nb-NO"/>
              </w:rPr>
              <w:t>,</w:t>
            </w:r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barnevernteneste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, PPT (pedagogisk, psykologisk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teneste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 xml:space="preserve">), og psykisk </w:t>
            </w:r>
            <w:proofErr w:type="spellStart"/>
            <w:r w:rsidRPr="00D360C9">
              <w:rPr>
                <w:rFonts w:cs="Times New Roman"/>
                <w:sz w:val="21"/>
                <w:szCs w:val="21"/>
                <w:lang w:val="nb-NO"/>
              </w:rPr>
              <w:t>helseteneste</w:t>
            </w:r>
            <w:proofErr w:type="spellEnd"/>
            <w:r w:rsidRPr="00D360C9">
              <w:rPr>
                <w:rFonts w:cs="Times New Roman"/>
                <w:sz w:val="21"/>
                <w:szCs w:val="21"/>
                <w:lang w:val="nb-NO"/>
              </w:rPr>
              <w:t>. Me har alle teieplikt.</w:t>
            </w:r>
          </w:p>
        </w:tc>
        <w:tc>
          <w:tcPr>
            <w:tcW w:w="813" w:type="dxa"/>
          </w:tcPr>
          <w:p w:rsidR="005E2C57" w:rsidRPr="00666DFB" w:rsidRDefault="005E2C57">
            <w:pPr>
              <w:pStyle w:val="TableParagraph"/>
              <w:ind w:left="438"/>
              <w:rPr>
                <w:color w:val="31849B" w:themeColor="accent5" w:themeShade="BF"/>
                <w:sz w:val="20"/>
              </w:rPr>
            </w:pPr>
          </w:p>
          <w:p w:rsidR="005E2C57" w:rsidRPr="00666DFB" w:rsidRDefault="005E2C57">
            <w:pPr>
              <w:pStyle w:val="TableParagraph"/>
              <w:spacing w:before="10" w:after="1"/>
              <w:rPr>
                <w:color w:val="31849B" w:themeColor="accent5" w:themeShade="BF"/>
                <w:sz w:val="16"/>
              </w:rPr>
            </w:pPr>
          </w:p>
          <w:p w:rsidR="005E2C57" w:rsidRPr="00666DFB" w:rsidRDefault="005E2C57">
            <w:pPr>
              <w:pStyle w:val="TableParagraph"/>
              <w:ind w:left="438"/>
              <w:rPr>
                <w:color w:val="31849B" w:themeColor="accent5" w:themeShade="BF"/>
                <w:sz w:val="20"/>
              </w:rPr>
            </w:pPr>
          </w:p>
          <w:p w:rsidR="00666DFB" w:rsidRPr="00666DFB" w:rsidRDefault="00666DFB">
            <w:pPr>
              <w:pStyle w:val="TableParagraph"/>
              <w:spacing w:before="185" w:line="273" w:lineRule="auto"/>
              <w:ind w:left="439" w:right="219"/>
              <w:rPr>
                <w:color w:val="31849B" w:themeColor="accent5" w:themeShade="BF"/>
                <w:sz w:val="16"/>
              </w:rPr>
            </w:pPr>
          </w:p>
        </w:tc>
        <w:tc>
          <w:tcPr>
            <w:tcW w:w="4594" w:type="dxa"/>
          </w:tcPr>
          <w:p w:rsidR="009E67D3" w:rsidRPr="00577AF6" w:rsidRDefault="009E67D3" w:rsidP="009E67D3">
            <w:pPr>
              <w:pStyle w:val="TableParagraph"/>
              <w:ind w:left="234"/>
              <w:rPr>
                <w:b/>
              </w:rPr>
            </w:pPr>
            <w:r w:rsidRPr="00577AF6">
              <w:rPr>
                <w:b/>
                <w:color w:val="252525"/>
              </w:rPr>
              <w:t>Nyttige nettstader:</w:t>
            </w:r>
          </w:p>
          <w:p w:rsidR="005E2C57" w:rsidRPr="00666DFB" w:rsidRDefault="005E2C57">
            <w:pPr>
              <w:pStyle w:val="TableParagraph"/>
              <w:spacing w:before="11"/>
              <w:rPr>
                <w:color w:val="31849B" w:themeColor="accent5" w:themeShade="BF"/>
                <w:sz w:val="16"/>
              </w:rPr>
            </w:pPr>
          </w:p>
          <w:p w:rsidR="005E2C57" w:rsidRPr="00666DFB" w:rsidRDefault="006E40F9">
            <w:pPr>
              <w:pStyle w:val="TableParagraph"/>
              <w:ind w:left="222"/>
              <w:rPr>
                <w:color w:val="31849B" w:themeColor="accent5" w:themeShade="BF"/>
                <w:sz w:val="20"/>
              </w:rPr>
            </w:pPr>
            <w:r w:rsidRPr="00666DFB">
              <w:rPr>
                <w:noProof/>
                <w:color w:val="31849B" w:themeColor="accent5" w:themeShade="BF"/>
                <w:sz w:val="20"/>
                <w:lang w:val="nn-NO" w:eastAsia="nn-NO"/>
              </w:rPr>
              <w:drawing>
                <wp:inline distT="0" distB="0" distL="0" distR="0">
                  <wp:extent cx="2028825" cy="2834916"/>
                  <wp:effectExtent l="0" t="0" r="0" b="381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889" cy="284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7D3" w:rsidRDefault="009E67D3" w:rsidP="009E67D3">
            <w:pPr>
              <w:pStyle w:val="TableParagraph"/>
              <w:spacing w:before="26"/>
              <w:ind w:left="223"/>
              <w:rPr>
                <w:color w:val="31849B" w:themeColor="accent5" w:themeShade="BF"/>
                <w:sz w:val="18"/>
                <w:szCs w:val="18"/>
              </w:rPr>
            </w:pPr>
          </w:p>
          <w:p w:rsidR="009E67D3" w:rsidRDefault="0054447D" w:rsidP="00283D09">
            <w:pPr>
              <w:pStyle w:val="TableParagraph"/>
              <w:spacing w:before="26"/>
              <w:ind w:left="6" w:hanging="6"/>
              <w:rPr>
                <w:color w:val="31849B" w:themeColor="accent5" w:themeShade="BF"/>
                <w:sz w:val="18"/>
                <w:szCs w:val="18"/>
              </w:rPr>
            </w:pPr>
            <w:hyperlink r:id="rId11" w:history="1">
              <w:r w:rsidR="009E67D3" w:rsidRPr="009E67D3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Foreldrehverdag | Bufdir</w:t>
              </w:r>
            </w:hyperlink>
          </w:p>
          <w:p w:rsidR="009E67D3" w:rsidRDefault="009E67D3" w:rsidP="00391B9B">
            <w:pPr>
              <w:pStyle w:val="TableParagraph"/>
              <w:spacing w:before="153"/>
              <w:rPr>
                <w:color w:val="31849B" w:themeColor="accent5" w:themeShade="BF"/>
                <w:sz w:val="18"/>
                <w:szCs w:val="18"/>
              </w:rPr>
            </w:pPr>
          </w:p>
          <w:p w:rsidR="00391B9B" w:rsidRPr="00391B9B" w:rsidRDefault="0054447D" w:rsidP="00391B9B">
            <w:pPr>
              <w:pStyle w:val="TableParagraph"/>
              <w:spacing w:before="153"/>
              <w:rPr>
                <w:color w:val="31849B" w:themeColor="accent5" w:themeShade="BF"/>
                <w:sz w:val="18"/>
                <w:szCs w:val="18"/>
              </w:rPr>
            </w:pPr>
            <w:hyperlink r:id="rId12" w:history="1">
              <w:r w:rsidR="00391B9B" w:rsidRPr="00391B9B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Sikkerhet for nyfødte og spedbarn - Helsenorge</w:t>
              </w:r>
            </w:hyperlink>
          </w:p>
          <w:p w:rsidR="005E2C57" w:rsidRPr="00666DFB" w:rsidRDefault="005E2C57">
            <w:pPr>
              <w:pStyle w:val="TableParagraph"/>
              <w:rPr>
                <w:color w:val="31849B" w:themeColor="accent5" w:themeShade="BF"/>
                <w:sz w:val="20"/>
              </w:rPr>
            </w:pPr>
          </w:p>
          <w:p w:rsidR="00666DFB" w:rsidRPr="009E67D3" w:rsidRDefault="0054447D" w:rsidP="009E67D3">
            <w:pPr>
              <w:pStyle w:val="TableParagraph"/>
              <w:spacing w:before="26"/>
              <w:ind w:left="6"/>
              <w:rPr>
                <w:rStyle w:val="Hyperkobling"/>
                <w:color w:val="31849B" w:themeColor="accent5" w:themeShade="BF"/>
                <w:sz w:val="18"/>
                <w:szCs w:val="18"/>
              </w:rPr>
            </w:pPr>
            <w:hyperlink r:id="rId13" w:history="1">
              <w:r w:rsidR="00666DFB" w:rsidRPr="009E67D3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Helsenorge</w:t>
              </w:r>
              <w:r w:rsidR="006D3377" w:rsidRPr="009E67D3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 xml:space="preserve">.no </w:t>
              </w:r>
              <w:r w:rsidR="00666DFB" w:rsidRPr="009E67D3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- etter fødsel</w:t>
              </w:r>
            </w:hyperlink>
          </w:p>
          <w:p w:rsidR="006D3377" w:rsidRPr="00391B9B" w:rsidRDefault="006D3377">
            <w:pPr>
              <w:pStyle w:val="TableParagraph"/>
              <w:spacing w:before="26"/>
              <w:ind w:left="223"/>
              <w:rPr>
                <w:color w:val="31849B" w:themeColor="accent5" w:themeShade="BF"/>
                <w:sz w:val="18"/>
                <w:szCs w:val="18"/>
              </w:rPr>
            </w:pPr>
          </w:p>
          <w:p w:rsidR="009E67D3" w:rsidRDefault="0054447D" w:rsidP="009E67D3">
            <w:pPr>
              <w:pStyle w:val="TableParagraph"/>
              <w:spacing w:before="26"/>
              <w:rPr>
                <w:rStyle w:val="Hyperkobling"/>
                <w:color w:val="31849B" w:themeColor="accent5" w:themeShade="BF"/>
                <w:sz w:val="18"/>
                <w:szCs w:val="18"/>
              </w:rPr>
            </w:pPr>
            <w:hyperlink r:id="rId14" w:history="1">
              <w:r w:rsidR="006D3377" w:rsidRPr="00391B9B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Giftinformasjonen - helsenorge.no</w:t>
              </w:r>
            </w:hyperlink>
          </w:p>
          <w:p w:rsidR="00283D09" w:rsidRDefault="00283D09" w:rsidP="009E67D3">
            <w:pPr>
              <w:pStyle w:val="TableParagraph"/>
              <w:spacing w:before="26"/>
              <w:rPr>
                <w:rStyle w:val="Hyperkobling"/>
                <w:color w:val="31849B" w:themeColor="accent5" w:themeShade="BF"/>
                <w:sz w:val="18"/>
                <w:szCs w:val="18"/>
              </w:rPr>
            </w:pPr>
          </w:p>
          <w:p w:rsidR="00283D09" w:rsidRPr="00283D09" w:rsidRDefault="00283D09" w:rsidP="009E67D3">
            <w:pPr>
              <w:pStyle w:val="TableParagraph"/>
              <w:spacing w:before="26"/>
              <w:rPr>
                <w:rStyle w:val="Hyperkobling"/>
                <w:color w:val="31849B" w:themeColor="accent5" w:themeShade="BF"/>
                <w:sz w:val="18"/>
                <w:szCs w:val="18"/>
              </w:rPr>
            </w:pPr>
            <w:hyperlink r:id="rId15" w:history="1">
              <w:r w:rsidRPr="00283D09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TryggMammamedisin - Råd om trygg medisinbruk</w:t>
              </w:r>
            </w:hyperlink>
          </w:p>
          <w:p w:rsidR="009E67D3" w:rsidRPr="009E67D3" w:rsidRDefault="009E67D3" w:rsidP="009E67D3">
            <w:pPr>
              <w:pStyle w:val="TableParagraph"/>
              <w:spacing w:before="26"/>
              <w:ind w:left="223"/>
              <w:rPr>
                <w:color w:val="31849B" w:themeColor="accent5" w:themeShade="BF"/>
                <w:sz w:val="18"/>
                <w:szCs w:val="18"/>
                <w:u w:val="single"/>
              </w:rPr>
            </w:pPr>
          </w:p>
          <w:p w:rsidR="009E67D3" w:rsidRPr="009E67D3" w:rsidRDefault="009E67D3" w:rsidP="009E67D3">
            <w:pPr>
              <w:pStyle w:val="TableParagraph"/>
              <w:spacing w:before="136"/>
              <w:rPr>
                <w:b/>
                <w:sz w:val="18"/>
                <w:szCs w:val="20"/>
              </w:rPr>
            </w:pPr>
            <w:r w:rsidRPr="009E67D3">
              <w:rPr>
                <w:b/>
                <w:sz w:val="18"/>
                <w:szCs w:val="20"/>
              </w:rPr>
              <w:t>Trygt sovemiljø:</w:t>
            </w:r>
          </w:p>
          <w:p w:rsidR="009E67D3" w:rsidRPr="00391B9B" w:rsidRDefault="0054447D" w:rsidP="009E67D3">
            <w:pPr>
              <w:pStyle w:val="TableParagraph"/>
              <w:spacing w:before="41"/>
              <w:rPr>
                <w:color w:val="31849B" w:themeColor="accent5" w:themeShade="BF"/>
                <w:sz w:val="18"/>
                <w:szCs w:val="18"/>
              </w:rPr>
            </w:pPr>
            <w:hyperlink r:id="rId16" w:history="1">
              <w:r w:rsidR="009E67D3" w:rsidRPr="00391B9B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https://www.lub.no/product/trygt</w:t>
              </w:r>
            </w:hyperlink>
          </w:p>
          <w:p w:rsidR="009E67D3" w:rsidRDefault="0054447D" w:rsidP="009E67D3">
            <w:pPr>
              <w:pStyle w:val="TableParagraph"/>
              <w:spacing w:before="26"/>
              <w:ind w:left="223"/>
              <w:rPr>
                <w:color w:val="31849B" w:themeColor="accent5" w:themeShade="BF"/>
                <w:sz w:val="18"/>
                <w:szCs w:val="18"/>
                <w:u w:val="single" w:color="2B7470"/>
              </w:rPr>
            </w:pPr>
            <w:hyperlink r:id="rId17">
              <w:r w:rsidR="009E67D3" w:rsidRPr="00391B9B">
                <w:rPr>
                  <w:color w:val="31849B" w:themeColor="accent5" w:themeShade="BF"/>
                  <w:sz w:val="18"/>
                  <w:szCs w:val="18"/>
                  <w:u w:val="single" w:color="2B7470"/>
                </w:rPr>
                <w:t>-sovemilj%C3%B8-spedbarnet</w:t>
              </w:r>
            </w:hyperlink>
          </w:p>
          <w:p w:rsidR="009E67D3" w:rsidRDefault="009E67D3" w:rsidP="009E67D3">
            <w:pPr>
              <w:pStyle w:val="TableParagraph"/>
              <w:ind w:left="234" w:right="1735"/>
              <w:rPr>
                <w:b/>
                <w:color w:val="252525"/>
                <w:sz w:val="18"/>
                <w:szCs w:val="18"/>
              </w:rPr>
            </w:pPr>
          </w:p>
          <w:p w:rsidR="009E67D3" w:rsidRDefault="009E67D3" w:rsidP="009E67D3">
            <w:pPr>
              <w:pStyle w:val="TableParagraph"/>
              <w:ind w:right="1735"/>
              <w:rPr>
                <w:b/>
                <w:color w:val="252525"/>
                <w:sz w:val="18"/>
                <w:szCs w:val="18"/>
              </w:rPr>
            </w:pPr>
            <w:r w:rsidRPr="00391B9B">
              <w:rPr>
                <w:b/>
                <w:color w:val="252525"/>
                <w:sz w:val="18"/>
                <w:szCs w:val="18"/>
              </w:rPr>
              <w:t>Mat</w:t>
            </w:r>
            <w:r>
              <w:rPr>
                <w:b/>
                <w:color w:val="252525"/>
                <w:sz w:val="18"/>
                <w:szCs w:val="18"/>
              </w:rPr>
              <w:t>:</w:t>
            </w:r>
          </w:p>
          <w:p w:rsidR="009E67D3" w:rsidRDefault="009E67D3" w:rsidP="009E67D3">
            <w:pPr>
              <w:pStyle w:val="TableParagraph"/>
              <w:ind w:left="6"/>
              <w:rPr>
                <w:color w:val="31849B" w:themeColor="accent5" w:themeShade="BF"/>
                <w:sz w:val="18"/>
                <w:szCs w:val="18"/>
              </w:rPr>
            </w:pPr>
            <w:r w:rsidRPr="00391B9B">
              <w:rPr>
                <w:b/>
                <w:color w:val="252525"/>
                <w:sz w:val="18"/>
                <w:szCs w:val="18"/>
              </w:rPr>
              <w:t xml:space="preserve"> </w:t>
            </w:r>
            <w:hyperlink r:id="rId18" w:history="1">
              <w:r w:rsidRPr="00391B9B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 xml:space="preserve">Amming og </w:t>
              </w:r>
              <w:r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s</w:t>
              </w:r>
              <w:r w:rsidRPr="00391B9B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pedbarnsernæring - Helsedirektoratet</w:t>
              </w:r>
            </w:hyperlink>
            <w:r w:rsidRPr="00391B9B">
              <w:rPr>
                <w:color w:val="31849B" w:themeColor="accent5" w:themeShade="BF"/>
                <w:sz w:val="18"/>
                <w:szCs w:val="18"/>
              </w:rPr>
              <w:t xml:space="preserve"> </w:t>
            </w:r>
          </w:p>
          <w:p w:rsidR="009E67D3" w:rsidRPr="00391B9B" w:rsidRDefault="0054447D" w:rsidP="009E67D3">
            <w:pPr>
              <w:pStyle w:val="TableParagraph"/>
              <w:ind w:left="6" w:right="63"/>
              <w:rPr>
                <w:sz w:val="18"/>
                <w:szCs w:val="18"/>
              </w:rPr>
            </w:pPr>
            <w:hyperlink r:id="rId19" w:history="1">
              <w:r w:rsidR="009E67D3" w:rsidRPr="00391B9B">
                <w:rPr>
                  <w:rStyle w:val="Hyperkobling"/>
                  <w:color w:val="31849B" w:themeColor="accent5" w:themeShade="BF"/>
                  <w:sz w:val="18"/>
                  <w:szCs w:val="18"/>
                </w:rPr>
                <w:t>Amming og spedbarn | Mattilsynet</w:t>
              </w:r>
            </w:hyperlink>
          </w:p>
          <w:p w:rsidR="009E67D3" w:rsidRDefault="009E67D3" w:rsidP="009E67D3">
            <w:pPr>
              <w:pStyle w:val="TableParagraph"/>
              <w:ind w:left="234" w:right="2736"/>
              <w:rPr>
                <w:b/>
                <w:color w:val="252525"/>
                <w:sz w:val="18"/>
              </w:rPr>
            </w:pPr>
          </w:p>
          <w:p w:rsidR="009E67D3" w:rsidRPr="009E67D3" w:rsidRDefault="009E67D3" w:rsidP="009E67D3">
            <w:pPr>
              <w:pStyle w:val="TableParagraph"/>
              <w:ind w:left="6" w:hanging="6"/>
              <w:rPr>
                <w:color w:val="31849B" w:themeColor="accent5" w:themeShade="BF"/>
                <w:sz w:val="18"/>
              </w:rPr>
            </w:pPr>
            <w:r>
              <w:rPr>
                <w:b/>
                <w:color w:val="252525"/>
                <w:sz w:val="18"/>
              </w:rPr>
              <w:t xml:space="preserve">Søvn: </w:t>
            </w:r>
            <w:hyperlink r:id="rId20">
              <w:r w:rsidRPr="009E67D3">
                <w:rPr>
                  <w:color w:val="31849B" w:themeColor="accent5" w:themeShade="BF"/>
                  <w:sz w:val="18"/>
                  <w:u w:val="single" w:color="2B7470"/>
                </w:rPr>
                <w:t>www.sovno.no</w:t>
              </w:r>
            </w:hyperlink>
            <w:r w:rsidRPr="009E67D3">
              <w:rPr>
                <w:color w:val="31849B" w:themeColor="accent5" w:themeShade="BF"/>
                <w:sz w:val="18"/>
              </w:rPr>
              <w:t xml:space="preserve"> </w:t>
            </w:r>
          </w:p>
          <w:p w:rsidR="009E67D3" w:rsidRPr="009E67D3" w:rsidRDefault="009E67D3" w:rsidP="00283D09">
            <w:pPr>
              <w:pStyle w:val="TableParagraph"/>
              <w:spacing w:before="26"/>
              <w:rPr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776" w:type="dxa"/>
          </w:tcPr>
          <w:p w:rsidR="009E67D3" w:rsidRPr="00666DFB" w:rsidRDefault="009E67D3" w:rsidP="009E67D3">
            <w:pPr>
              <w:pStyle w:val="TableParagraph"/>
              <w:ind w:left="234"/>
            </w:pPr>
            <w:r>
              <w:rPr>
                <w:b/>
                <w:sz w:val="18"/>
              </w:rPr>
              <w:t>Samspel og utvikling</w:t>
            </w:r>
            <w:r w:rsidR="00283D09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</w:t>
            </w:r>
          </w:p>
          <w:p w:rsidR="009E67D3" w:rsidRDefault="009E67D3" w:rsidP="009E67D3">
            <w:pPr>
              <w:pStyle w:val="TableParagraph"/>
              <w:spacing w:before="3" w:line="237" w:lineRule="auto"/>
              <w:ind w:left="234"/>
              <w:rPr>
                <w:sz w:val="18"/>
              </w:rPr>
            </w:pPr>
            <w:r>
              <w:rPr>
                <w:sz w:val="18"/>
              </w:rPr>
              <w:t xml:space="preserve">«I trygge hender» film </w:t>
            </w:r>
            <w:hyperlink r:id="rId21">
              <w:r>
                <w:rPr>
                  <w:color w:val="2B7470"/>
                  <w:sz w:val="18"/>
                  <w:u w:val="single" w:color="2B7470"/>
                </w:rPr>
                <w:t>https://www.youtube.com/watch?v=uGZIzAOP</w:t>
              </w:r>
            </w:hyperlink>
          </w:p>
          <w:p w:rsidR="009E67D3" w:rsidRPr="00716B3F" w:rsidRDefault="0054447D" w:rsidP="009E67D3">
            <w:pPr>
              <w:pStyle w:val="TableParagraph"/>
              <w:spacing w:before="33" w:line="199" w:lineRule="exact"/>
              <w:ind w:left="234"/>
              <w:rPr>
                <w:color w:val="4F6228" w:themeColor="accent3" w:themeShade="80"/>
                <w:sz w:val="18"/>
                <w:szCs w:val="18"/>
                <w:u w:val="single" w:color="2B7470"/>
              </w:rPr>
            </w:pPr>
            <w:hyperlink r:id="rId22">
              <w:r w:rsidR="009E67D3">
                <w:rPr>
                  <w:color w:val="2B7470"/>
                  <w:sz w:val="18"/>
                  <w:u w:val="single" w:color="2B7470"/>
                </w:rPr>
                <w:t>36c&amp;t=93s</w:t>
              </w:r>
            </w:hyperlink>
          </w:p>
          <w:p w:rsidR="009E67D3" w:rsidRDefault="009E67D3" w:rsidP="009E67D3">
            <w:pPr>
              <w:pStyle w:val="TableParagraph"/>
              <w:spacing w:before="33" w:line="199" w:lineRule="exact"/>
              <w:ind w:left="234"/>
              <w:rPr>
                <w:color w:val="008080"/>
                <w:sz w:val="18"/>
              </w:rPr>
            </w:pPr>
            <w:r>
              <w:rPr>
                <w:color w:val="008080"/>
                <w:sz w:val="18"/>
              </w:rPr>
              <w:t xml:space="preserve"> </w:t>
            </w:r>
            <w:r w:rsidRPr="009E67D3">
              <w:rPr>
                <w:sz w:val="18"/>
              </w:rPr>
              <w:t xml:space="preserve">«oppskrift for hjernens utvikling»: </w:t>
            </w:r>
            <w:hyperlink r:id="rId23" w:history="1">
              <w:r w:rsidRPr="00DD068A">
                <w:rPr>
                  <w:rStyle w:val="Hyperkobling"/>
                  <w:color w:val="31849B" w:themeColor="accent5" w:themeShade="BF"/>
                  <w:sz w:val="18"/>
                </w:rPr>
                <w:t>https://www.youtube.com/watch?v=ap4iaxYa33o</w:t>
              </w:r>
            </w:hyperlink>
          </w:p>
          <w:p w:rsidR="009E67D3" w:rsidRDefault="009E67D3" w:rsidP="009E67D3">
            <w:pPr>
              <w:pStyle w:val="TableParagraph"/>
              <w:spacing w:before="5" w:line="276" w:lineRule="auto"/>
              <w:ind w:left="234" w:right="963"/>
              <w:rPr>
                <w:b/>
                <w:color w:val="252525"/>
                <w:sz w:val="18"/>
              </w:rPr>
            </w:pPr>
            <w:r w:rsidRPr="009E67D3">
              <w:rPr>
                <w:sz w:val="18"/>
              </w:rPr>
              <w:t xml:space="preserve">Barns motoriske utvikling: </w:t>
            </w:r>
            <w:r w:rsidRPr="00DD068A">
              <w:rPr>
                <w:color w:val="008080"/>
                <w:sz w:val="18"/>
              </w:rPr>
              <w:t>https://www.youtube.com/watch?v=xgrtLo-pr64</w:t>
            </w:r>
          </w:p>
          <w:p w:rsidR="009E67D3" w:rsidRDefault="009E67D3">
            <w:pPr>
              <w:pStyle w:val="TableParagraph"/>
              <w:spacing w:before="5" w:line="276" w:lineRule="auto"/>
              <w:ind w:left="234" w:right="963"/>
              <w:rPr>
                <w:b/>
                <w:color w:val="252525"/>
                <w:sz w:val="18"/>
              </w:rPr>
            </w:pPr>
          </w:p>
          <w:p w:rsidR="009E67D3" w:rsidRDefault="009E67D3">
            <w:pPr>
              <w:pStyle w:val="TableParagraph"/>
              <w:spacing w:before="5" w:line="276" w:lineRule="auto"/>
              <w:ind w:left="234" w:right="963"/>
              <w:rPr>
                <w:b/>
                <w:color w:val="252525"/>
                <w:sz w:val="18"/>
              </w:rPr>
            </w:pPr>
          </w:p>
          <w:p w:rsidR="009E67D3" w:rsidRDefault="009E67D3">
            <w:pPr>
              <w:pStyle w:val="TableParagraph"/>
              <w:spacing w:before="5" w:line="276" w:lineRule="auto"/>
              <w:ind w:left="234" w:right="963"/>
              <w:rPr>
                <w:b/>
                <w:color w:val="252525"/>
                <w:sz w:val="18"/>
              </w:rPr>
            </w:pPr>
          </w:p>
          <w:p w:rsidR="005E2C57" w:rsidRDefault="006E40F9">
            <w:pPr>
              <w:pStyle w:val="TableParagraph"/>
              <w:spacing w:before="5" w:line="276" w:lineRule="auto"/>
              <w:ind w:left="234" w:right="963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Sjukdomane barnet ditt blir tilbydd vaksine mot</w:t>
            </w:r>
            <w:r w:rsidR="00283D09">
              <w:rPr>
                <w:b/>
                <w:color w:val="252525"/>
                <w:sz w:val="18"/>
              </w:rPr>
              <w:t>:</w:t>
            </w:r>
          </w:p>
          <w:p w:rsidR="005E2C57" w:rsidRDefault="005E2C57">
            <w:pPr>
              <w:pStyle w:val="TableParagraph"/>
              <w:spacing w:before="2"/>
              <w:rPr>
                <w:sz w:val="13"/>
              </w:rPr>
            </w:pPr>
          </w:p>
          <w:p w:rsidR="005E2C57" w:rsidRDefault="006E40F9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val="nn-NO" w:eastAsia="nn-NO"/>
              </w:rPr>
              <w:drawing>
                <wp:inline distT="0" distB="0" distL="0" distR="0">
                  <wp:extent cx="3203753" cy="284797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679" cy="285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C57" w:rsidRPr="00391B9B" w:rsidRDefault="0054447D">
            <w:pPr>
              <w:pStyle w:val="TableParagraph"/>
              <w:spacing w:before="182" w:line="276" w:lineRule="auto"/>
              <w:ind w:left="234"/>
              <w:rPr>
                <w:color w:val="31849B" w:themeColor="accent5" w:themeShade="BF"/>
                <w:sz w:val="18"/>
              </w:rPr>
            </w:pPr>
            <w:r>
              <w:rPr>
                <w:color w:val="252525"/>
                <w:sz w:val="18"/>
              </w:rPr>
              <w:t>Du kan l</w:t>
            </w:r>
            <w:r w:rsidR="006E40F9">
              <w:rPr>
                <w:color w:val="252525"/>
                <w:sz w:val="18"/>
              </w:rPr>
              <w:t>es</w:t>
            </w:r>
            <w:r>
              <w:rPr>
                <w:color w:val="252525"/>
                <w:sz w:val="18"/>
              </w:rPr>
              <w:t xml:space="preserve">e </w:t>
            </w:r>
            <w:bookmarkStart w:id="0" w:name="_GoBack"/>
            <w:bookmarkEnd w:id="0"/>
            <w:r w:rsidR="006E40F9">
              <w:rPr>
                <w:color w:val="252525"/>
                <w:sz w:val="18"/>
              </w:rPr>
              <w:t xml:space="preserve">meir her: </w:t>
            </w:r>
            <w:hyperlink r:id="rId25">
              <w:r w:rsidR="006E40F9" w:rsidRPr="00391B9B">
                <w:rPr>
                  <w:color w:val="31849B" w:themeColor="accent5" w:themeShade="BF"/>
                  <w:sz w:val="18"/>
                  <w:u w:val="single" w:color="2B7470"/>
                </w:rPr>
                <w:t>https://www.fhi.no/sv/vaksine/barnevaksinasjo</w:t>
              </w:r>
            </w:hyperlink>
            <w:r w:rsidR="006E40F9" w:rsidRPr="00391B9B">
              <w:rPr>
                <w:color w:val="31849B" w:themeColor="accent5" w:themeShade="BF"/>
                <w:sz w:val="18"/>
              </w:rPr>
              <w:t xml:space="preserve"> </w:t>
            </w:r>
            <w:hyperlink r:id="rId26">
              <w:r w:rsidR="006E40F9" w:rsidRPr="00391B9B">
                <w:rPr>
                  <w:color w:val="31849B" w:themeColor="accent5" w:themeShade="BF"/>
                  <w:sz w:val="18"/>
                  <w:u w:val="single" w:color="2B7470"/>
                </w:rPr>
                <w:t>nsprogrammet/</w:t>
              </w:r>
            </w:hyperlink>
          </w:p>
          <w:p w:rsidR="005E2C57" w:rsidRDefault="005E2C57">
            <w:pPr>
              <w:pStyle w:val="TableParagraph"/>
              <w:spacing w:before="4"/>
              <w:rPr>
                <w:sz w:val="25"/>
              </w:rPr>
            </w:pPr>
          </w:p>
          <w:p w:rsidR="005E2C57" w:rsidRDefault="005E2C57">
            <w:pPr>
              <w:pStyle w:val="TableParagraph"/>
              <w:spacing w:before="11"/>
              <w:rPr>
                <w:sz w:val="17"/>
              </w:rPr>
            </w:pPr>
          </w:p>
          <w:p w:rsidR="005E2C57" w:rsidRDefault="005E2C57">
            <w:pPr>
              <w:pStyle w:val="TableParagraph"/>
              <w:spacing w:before="1"/>
              <w:rPr>
                <w:sz w:val="18"/>
              </w:rPr>
            </w:pPr>
          </w:p>
          <w:p w:rsidR="005E2C57" w:rsidRDefault="005E2C57">
            <w:pPr>
              <w:pStyle w:val="TableParagraph"/>
              <w:rPr>
                <w:sz w:val="18"/>
              </w:rPr>
            </w:pPr>
          </w:p>
          <w:p w:rsidR="003A5EE3" w:rsidRPr="00716B3F" w:rsidRDefault="00DD068A" w:rsidP="00DD068A">
            <w:pPr>
              <w:pStyle w:val="TableParagraph"/>
              <w:spacing w:before="33" w:line="199" w:lineRule="exact"/>
              <w:ind w:left="234"/>
              <w:rPr>
                <w:color w:val="008080"/>
                <w:sz w:val="18"/>
              </w:rPr>
            </w:pPr>
            <w:r>
              <w:rPr>
                <w:color w:val="008080"/>
                <w:sz w:val="18"/>
              </w:rPr>
              <w:t xml:space="preserve"> </w:t>
            </w:r>
          </w:p>
        </w:tc>
      </w:tr>
    </w:tbl>
    <w:p w:rsidR="006E40F9" w:rsidRDefault="006E40F9" w:rsidP="00283D09"/>
    <w:sectPr w:rsidR="006E40F9">
      <w:pgSz w:w="16840" w:h="11910" w:orient="landscape"/>
      <w:pgMar w:top="700" w:right="54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F9" w:rsidRDefault="006E40F9" w:rsidP="00231479">
      <w:r>
        <w:separator/>
      </w:r>
    </w:p>
  </w:endnote>
  <w:endnote w:type="continuationSeparator" w:id="0">
    <w:p w:rsidR="006E40F9" w:rsidRDefault="006E40F9" w:rsidP="0023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F9" w:rsidRDefault="006E40F9" w:rsidP="00231479">
      <w:r>
        <w:separator/>
      </w:r>
    </w:p>
  </w:footnote>
  <w:footnote w:type="continuationSeparator" w:id="0">
    <w:p w:rsidR="006E40F9" w:rsidRDefault="006E40F9" w:rsidP="0023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E45"/>
    <w:multiLevelType w:val="hybridMultilevel"/>
    <w:tmpl w:val="0BAE61BC"/>
    <w:lvl w:ilvl="0" w:tplc="A0486A0C">
      <w:numFmt w:val="bullet"/>
      <w:lvlText w:val=""/>
      <w:lvlJc w:val="left"/>
      <w:pPr>
        <w:ind w:left="1440" w:hanging="360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D1766"/>
    <w:multiLevelType w:val="hybridMultilevel"/>
    <w:tmpl w:val="D87818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6F52"/>
    <w:multiLevelType w:val="hybridMultilevel"/>
    <w:tmpl w:val="AFFCEB1E"/>
    <w:lvl w:ilvl="0" w:tplc="A0486A0C">
      <w:numFmt w:val="bullet"/>
      <w:lvlText w:val=""/>
      <w:lvlJc w:val="left"/>
      <w:pPr>
        <w:ind w:left="2160" w:hanging="360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64334A"/>
    <w:multiLevelType w:val="hybridMultilevel"/>
    <w:tmpl w:val="C3041D3C"/>
    <w:lvl w:ilvl="0" w:tplc="D25A68F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nn" w:eastAsia="en-US" w:bidi="ar-SA"/>
      </w:rPr>
    </w:lvl>
    <w:lvl w:ilvl="1" w:tplc="3C144674">
      <w:numFmt w:val="bullet"/>
      <w:lvlText w:val="•"/>
      <w:lvlJc w:val="left"/>
      <w:pPr>
        <w:ind w:left="1312" w:hanging="360"/>
      </w:pPr>
      <w:rPr>
        <w:rFonts w:hint="default"/>
        <w:lang w:val="nn" w:eastAsia="en-US" w:bidi="ar-SA"/>
      </w:rPr>
    </w:lvl>
    <w:lvl w:ilvl="2" w:tplc="3EB63B10">
      <w:numFmt w:val="bullet"/>
      <w:lvlText w:val="•"/>
      <w:lvlJc w:val="left"/>
      <w:pPr>
        <w:ind w:left="1704" w:hanging="360"/>
      </w:pPr>
      <w:rPr>
        <w:rFonts w:hint="default"/>
        <w:lang w:val="nn" w:eastAsia="en-US" w:bidi="ar-SA"/>
      </w:rPr>
    </w:lvl>
    <w:lvl w:ilvl="3" w:tplc="24FE9874">
      <w:numFmt w:val="bullet"/>
      <w:lvlText w:val="•"/>
      <w:lvlJc w:val="left"/>
      <w:pPr>
        <w:ind w:left="2096" w:hanging="360"/>
      </w:pPr>
      <w:rPr>
        <w:rFonts w:hint="default"/>
        <w:lang w:val="nn" w:eastAsia="en-US" w:bidi="ar-SA"/>
      </w:rPr>
    </w:lvl>
    <w:lvl w:ilvl="4" w:tplc="242AD5E2">
      <w:numFmt w:val="bullet"/>
      <w:lvlText w:val="•"/>
      <w:lvlJc w:val="left"/>
      <w:pPr>
        <w:ind w:left="2489" w:hanging="360"/>
      </w:pPr>
      <w:rPr>
        <w:rFonts w:hint="default"/>
        <w:lang w:val="nn" w:eastAsia="en-US" w:bidi="ar-SA"/>
      </w:rPr>
    </w:lvl>
    <w:lvl w:ilvl="5" w:tplc="E9C60352">
      <w:numFmt w:val="bullet"/>
      <w:lvlText w:val="•"/>
      <w:lvlJc w:val="left"/>
      <w:pPr>
        <w:ind w:left="2881" w:hanging="360"/>
      </w:pPr>
      <w:rPr>
        <w:rFonts w:hint="default"/>
        <w:lang w:val="nn" w:eastAsia="en-US" w:bidi="ar-SA"/>
      </w:rPr>
    </w:lvl>
    <w:lvl w:ilvl="6" w:tplc="E2EAC454">
      <w:numFmt w:val="bullet"/>
      <w:lvlText w:val="•"/>
      <w:lvlJc w:val="left"/>
      <w:pPr>
        <w:ind w:left="3273" w:hanging="360"/>
      </w:pPr>
      <w:rPr>
        <w:rFonts w:hint="default"/>
        <w:lang w:val="nn" w:eastAsia="en-US" w:bidi="ar-SA"/>
      </w:rPr>
    </w:lvl>
    <w:lvl w:ilvl="7" w:tplc="716A8D8E">
      <w:numFmt w:val="bullet"/>
      <w:lvlText w:val="•"/>
      <w:lvlJc w:val="left"/>
      <w:pPr>
        <w:ind w:left="3666" w:hanging="360"/>
      </w:pPr>
      <w:rPr>
        <w:rFonts w:hint="default"/>
        <w:lang w:val="nn" w:eastAsia="en-US" w:bidi="ar-SA"/>
      </w:rPr>
    </w:lvl>
    <w:lvl w:ilvl="8" w:tplc="E508ECAC">
      <w:numFmt w:val="bullet"/>
      <w:lvlText w:val="•"/>
      <w:lvlJc w:val="left"/>
      <w:pPr>
        <w:ind w:left="4058" w:hanging="360"/>
      </w:pPr>
      <w:rPr>
        <w:rFonts w:hint="default"/>
        <w:lang w:val="nn" w:eastAsia="en-US" w:bidi="ar-SA"/>
      </w:rPr>
    </w:lvl>
  </w:abstractNum>
  <w:abstractNum w:abstractNumId="4" w15:restartNumberingAfterBreak="0">
    <w:nsid w:val="50051502"/>
    <w:multiLevelType w:val="hybridMultilevel"/>
    <w:tmpl w:val="C9205710"/>
    <w:lvl w:ilvl="0" w:tplc="AEA0A1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770B"/>
    <w:multiLevelType w:val="hybridMultilevel"/>
    <w:tmpl w:val="472E0616"/>
    <w:lvl w:ilvl="0" w:tplc="E0EC3B02">
      <w:numFmt w:val="bullet"/>
      <w:lvlText w:val=""/>
      <w:lvlJc w:val="left"/>
      <w:pPr>
        <w:ind w:left="1252" w:hanging="360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1" w:tplc="24ECF378">
      <w:numFmt w:val="bullet"/>
      <w:lvlText w:val=""/>
      <w:lvlJc w:val="left"/>
      <w:pPr>
        <w:ind w:left="2361" w:hanging="361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2" w:tplc="E440EAD0">
      <w:numFmt w:val="bullet"/>
      <w:lvlText w:val="•"/>
      <w:lvlJc w:val="left"/>
      <w:pPr>
        <w:ind w:left="2640" w:hanging="361"/>
      </w:pPr>
      <w:rPr>
        <w:rFonts w:hint="default"/>
        <w:lang w:val="nn" w:eastAsia="en-US" w:bidi="ar-SA"/>
      </w:rPr>
    </w:lvl>
    <w:lvl w:ilvl="3" w:tplc="D198525C">
      <w:numFmt w:val="bullet"/>
      <w:lvlText w:val="•"/>
      <w:lvlJc w:val="left"/>
      <w:pPr>
        <w:ind w:left="2920" w:hanging="361"/>
      </w:pPr>
      <w:rPr>
        <w:rFonts w:hint="default"/>
        <w:lang w:val="nn" w:eastAsia="en-US" w:bidi="ar-SA"/>
      </w:rPr>
    </w:lvl>
    <w:lvl w:ilvl="4" w:tplc="1982EB72">
      <w:numFmt w:val="bullet"/>
      <w:lvlText w:val="•"/>
      <w:lvlJc w:val="left"/>
      <w:pPr>
        <w:ind w:left="3201" w:hanging="361"/>
      </w:pPr>
      <w:rPr>
        <w:rFonts w:hint="default"/>
        <w:lang w:val="nn" w:eastAsia="en-US" w:bidi="ar-SA"/>
      </w:rPr>
    </w:lvl>
    <w:lvl w:ilvl="5" w:tplc="16E6CFC8">
      <w:numFmt w:val="bullet"/>
      <w:lvlText w:val="•"/>
      <w:lvlJc w:val="left"/>
      <w:pPr>
        <w:ind w:left="3481" w:hanging="361"/>
      </w:pPr>
      <w:rPr>
        <w:rFonts w:hint="default"/>
        <w:lang w:val="nn" w:eastAsia="en-US" w:bidi="ar-SA"/>
      </w:rPr>
    </w:lvl>
    <w:lvl w:ilvl="6" w:tplc="BD40ED6E">
      <w:numFmt w:val="bullet"/>
      <w:lvlText w:val="•"/>
      <w:lvlJc w:val="left"/>
      <w:pPr>
        <w:ind w:left="3761" w:hanging="361"/>
      </w:pPr>
      <w:rPr>
        <w:rFonts w:hint="default"/>
        <w:lang w:val="nn" w:eastAsia="en-US" w:bidi="ar-SA"/>
      </w:rPr>
    </w:lvl>
    <w:lvl w:ilvl="7" w:tplc="389C0418">
      <w:numFmt w:val="bullet"/>
      <w:lvlText w:val="•"/>
      <w:lvlJc w:val="left"/>
      <w:pPr>
        <w:ind w:left="4042" w:hanging="361"/>
      </w:pPr>
      <w:rPr>
        <w:rFonts w:hint="default"/>
        <w:lang w:val="nn" w:eastAsia="en-US" w:bidi="ar-SA"/>
      </w:rPr>
    </w:lvl>
    <w:lvl w:ilvl="8" w:tplc="70FE3646">
      <w:numFmt w:val="bullet"/>
      <w:lvlText w:val="•"/>
      <w:lvlJc w:val="left"/>
      <w:pPr>
        <w:ind w:left="4322" w:hanging="361"/>
      </w:pPr>
      <w:rPr>
        <w:rFonts w:hint="default"/>
        <w:lang w:val="nn" w:eastAsia="en-US" w:bidi="ar-SA"/>
      </w:rPr>
    </w:lvl>
  </w:abstractNum>
  <w:abstractNum w:abstractNumId="6" w15:restartNumberingAfterBreak="0">
    <w:nsid w:val="70C21051"/>
    <w:multiLevelType w:val="hybridMultilevel"/>
    <w:tmpl w:val="52EE017C"/>
    <w:lvl w:ilvl="0" w:tplc="A0486A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6770"/>
    <w:multiLevelType w:val="hybridMultilevel"/>
    <w:tmpl w:val="F42AB618"/>
    <w:lvl w:ilvl="0" w:tplc="A0486A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A7780"/>
    <w:multiLevelType w:val="hybridMultilevel"/>
    <w:tmpl w:val="690C55B6"/>
    <w:lvl w:ilvl="0" w:tplc="A0486A0C">
      <w:numFmt w:val="bullet"/>
      <w:lvlText w:val=""/>
      <w:lvlJc w:val="left"/>
      <w:pPr>
        <w:ind w:left="2138" w:hanging="361"/>
      </w:pPr>
      <w:rPr>
        <w:rFonts w:ascii="Wingdings" w:eastAsia="Wingdings" w:hAnsi="Wingdings" w:cs="Wingdings" w:hint="default"/>
        <w:color w:val="252525"/>
        <w:w w:val="99"/>
        <w:sz w:val="20"/>
        <w:szCs w:val="20"/>
        <w:lang w:val="nn" w:eastAsia="en-US" w:bidi="ar-SA"/>
      </w:rPr>
    </w:lvl>
    <w:lvl w:ilvl="1" w:tplc="EEA27544">
      <w:numFmt w:val="bullet"/>
      <w:lvlText w:val="•"/>
      <w:lvlJc w:val="left"/>
      <w:pPr>
        <w:ind w:left="2414" w:hanging="361"/>
      </w:pPr>
      <w:rPr>
        <w:rFonts w:hint="default"/>
        <w:lang w:val="nn" w:eastAsia="en-US" w:bidi="ar-SA"/>
      </w:rPr>
    </w:lvl>
    <w:lvl w:ilvl="2" w:tplc="10781C46">
      <w:numFmt w:val="bullet"/>
      <w:lvlText w:val="•"/>
      <w:lvlJc w:val="left"/>
      <w:pPr>
        <w:ind w:left="2688" w:hanging="361"/>
      </w:pPr>
      <w:rPr>
        <w:rFonts w:hint="default"/>
        <w:lang w:val="nn" w:eastAsia="en-US" w:bidi="ar-SA"/>
      </w:rPr>
    </w:lvl>
    <w:lvl w:ilvl="3" w:tplc="29200CCC">
      <w:numFmt w:val="bullet"/>
      <w:lvlText w:val="•"/>
      <w:lvlJc w:val="left"/>
      <w:pPr>
        <w:ind w:left="2962" w:hanging="361"/>
      </w:pPr>
      <w:rPr>
        <w:rFonts w:hint="default"/>
        <w:lang w:val="nn" w:eastAsia="en-US" w:bidi="ar-SA"/>
      </w:rPr>
    </w:lvl>
    <w:lvl w:ilvl="4" w:tplc="41688058">
      <w:numFmt w:val="bullet"/>
      <w:lvlText w:val="•"/>
      <w:lvlJc w:val="left"/>
      <w:pPr>
        <w:ind w:left="3237" w:hanging="361"/>
      </w:pPr>
      <w:rPr>
        <w:rFonts w:hint="default"/>
        <w:lang w:val="nn" w:eastAsia="en-US" w:bidi="ar-SA"/>
      </w:rPr>
    </w:lvl>
    <w:lvl w:ilvl="5" w:tplc="4912C1C8">
      <w:numFmt w:val="bullet"/>
      <w:lvlText w:val="•"/>
      <w:lvlJc w:val="left"/>
      <w:pPr>
        <w:ind w:left="3511" w:hanging="361"/>
      </w:pPr>
      <w:rPr>
        <w:rFonts w:hint="default"/>
        <w:lang w:val="nn" w:eastAsia="en-US" w:bidi="ar-SA"/>
      </w:rPr>
    </w:lvl>
    <w:lvl w:ilvl="6" w:tplc="915E2F22">
      <w:numFmt w:val="bullet"/>
      <w:lvlText w:val="•"/>
      <w:lvlJc w:val="left"/>
      <w:pPr>
        <w:ind w:left="3785" w:hanging="361"/>
      </w:pPr>
      <w:rPr>
        <w:rFonts w:hint="default"/>
        <w:lang w:val="nn" w:eastAsia="en-US" w:bidi="ar-SA"/>
      </w:rPr>
    </w:lvl>
    <w:lvl w:ilvl="7" w:tplc="8A4CFF2A">
      <w:numFmt w:val="bullet"/>
      <w:lvlText w:val="•"/>
      <w:lvlJc w:val="left"/>
      <w:pPr>
        <w:ind w:left="4060" w:hanging="361"/>
      </w:pPr>
      <w:rPr>
        <w:rFonts w:hint="default"/>
        <w:lang w:val="nn" w:eastAsia="en-US" w:bidi="ar-SA"/>
      </w:rPr>
    </w:lvl>
    <w:lvl w:ilvl="8" w:tplc="7820C882">
      <w:numFmt w:val="bullet"/>
      <w:lvlText w:val="•"/>
      <w:lvlJc w:val="left"/>
      <w:pPr>
        <w:ind w:left="4334" w:hanging="361"/>
      </w:pPr>
      <w:rPr>
        <w:rFonts w:hint="default"/>
        <w:lang w:val="nn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57"/>
    <w:rsid w:val="000F623D"/>
    <w:rsid w:val="0021039A"/>
    <w:rsid w:val="00231479"/>
    <w:rsid w:val="00245310"/>
    <w:rsid w:val="00283D09"/>
    <w:rsid w:val="00391B9B"/>
    <w:rsid w:val="003A5EE3"/>
    <w:rsid w:val="004F6466"/>
    <w:rsid w:val="0054447D"/>
    <w:rsid w:val="00577AF6"/>
    <w:rsid w:val="005E2C57"/>
    <w:rsid w:val="006514FA"/>
    <w:rsid w:val="00666DFB"/>
    <w:rsid w:val="006D3377"/>
    <w:rsid w:val="006E40F9"/>
    <w:rsid w:val="00716B3F"/>
    <w:rsid w:val="007C12F7"/>
    <w:rsid w:val="007E3EF1"/>
    <w:rsid w:val="007F2456"/>
    <w:rsid w:val="008C7D9C"/>
    <w:rsid w:val="009E67D3"/>
    <w:rsid w:val="00A47704"/>
    <w:rsid w:val="00B748C8"/>
    <w:rsid w:val="00CC214D"/>
    <w:rsid w:val="00D360C9"/>
    <w:rsid w:val="00D37419"/>
    <w:rsid w:val="00D832B4"/>
    <w:rsid w:val="00DC5026"/>
    <w:rsid w:val="00DD068A"/>
    <w:rsid w:val="00DE1DAF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DD28"/>
  <w15:docId w15:val="{F76B4A73-FC77-4781-85E2-A39420E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"/>
    </w:pPr>
    <w:rPr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23147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1479"/>
    <w:rPr>
      <w:rFonts w:ascii="Verdana" w:eastAsia="Verdana" w:hAnsi="Verdana" w:cs="Verdana"/>
      <w:lang w:val="nn"/>
    </w:rPr>
  </w:style>
  <w:style w:type="paragraph" w:styleId="Bunntekst">
    <w:name w:val="footer"/>
    <w:basedOn w:val="Normal"/>
    <w:link w:val="BunntekstTegn"/>
    <w:uiPriority w:val="99"/>
    <w:unhideWhenUsed/>
    <w:rsid w:val="0023147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1479"/>
    <w:rPr>
      <w:rFonts w:ascii="Verdana" w:eastAsia="Verdana" w:hAnsi="Verdana" w:cs="Verdana"/>
      <w:lang w:val="nn"/>
    </w:rPr>
  </w:style>
  <w:style w:type="character" w:styleId="Hyperkobling">
    <w:name w:val="Hyperlink"/>
    <w:basedOn w:val="Standardskriftforavsnitt"/>
    <w:uiPriority w:val="99"/>
    <w:unhideWhenUsed/>
    <w:rsid w:val="00F97A1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45310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lsenorge.no/etter-fodsel" TargetMode="External"/><Relationship Id="rId18" Type="http://schemas.openxmlformats.org/officeDocument/2006/relationships/hyperlink" Target="https://www.helsedirektoratet.no/tema/amming-og-spedbarnernaring" TargetMode="External"/><Relationship Id="rId26" Type="http://schemas.openxmlformats.org/officeDocument/2006/relationships/hyperlink" Target="https://www.fhi.no/sv/vaksine/barnevaksinasjonsprogramm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GZIzAOP36c&amp;t=93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lsenorge.no/forstehjelp/sikkerhet-for-nyfodte-og-spedbarn/" TargetMode="External"/><Relationship Id="rId17" Type="http://schemas.openxmlformats.org/officeDocument/2006/relationships/hyperlink" Target="https://www.lub.no/product/trygt-sovemilj%C3%B8-spedbarnet" TargetMode="External"/><Relationship Id="rId25" Type="http://schemas.openxmlformats.org/officeDocument/2006/relationships/hyperlink" Target="https://www.fhi.no/sv/vaksine/barnevaksinasjonsprogramm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ub.no/product/trygt" TargetMode="External"/><Relationship Id="rId20" Type="http://schemas.openxmlformats.org/officeDocument/2006/relationships/hyperlink" Target="http://www.sovno.n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fdir.no/foreldrehverdag/?utm_campaign=tema-domener&amp;utm_medium=redirect&amp;utm_source=foreldrehverdag.no&amp;utm_content=foreldrehverdag.no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tryggmammamedisin.no/" TargetMode="External"/><Relationship Id="rId23" Type="http://schemas.openxmlformats.org/officeDocument/2006/relationships/hyperlink" Target="https://www.youtube.com/watch?v=ap4iaxYa33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mattilsynet.no/mat-og-drikke/forbrukere/amming-og-spedbar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elsenorge.no/Giftinformasjon" TargetMode="External"/><Relationship Id="rId22" Type="http://schemas.openxmlformats.org/officeDocument/2006/relationships/hyperlink" Target="https://www.youtube.com/watch?v=uGZIzAOP36c&amp;t=93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FC01-6363-4BF2-9F80-641DF8C8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854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Eide</dc:creator>
  <cp:lastModifiedBy>Synnøve Lovra Viskjer</cp:lastModifiedBy>
  <cp:revision>10</cp:revision>
  <cp:lastPrinted>2020-11-24T12:53:00Z</cp:lastPrinted>
  <dcterms:created xsi:type="dcterms:W3CDTF">2020-11-26T08:25:00Z</dcterms:created>
  <dcterms:modified xsi:type="dcterms:W3CDTF">2024-05-30T09:01:00Z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2020-08-17T00:00:00Z</vt:filetime>
  </property>
</Properties>
</file>