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D04" w:rsidRDefault="00283D04">
      <w:pPr>
        <w:autoSpaceDE w:val="0"/>
        <w:rPr>
          <w:rFonts w:ascii="Calibri" w:hAnsi="Calibri"/>
          <w:b/>
          <w:bCs/>
          <w:color w:val="000000"/>
          <w:sz w:val="32"/>
          <w:szCs w:val="32"/>
        </w:rPr>
      </w:pPr>
    </w:p>
    <w:p w:rsidR="00283D04" w:rsidRDefault="00283D04" w:rsidP="00283D04">
      <w:pPr>
        <w:suppressAutoHyphens w:val="0"/>
        <w:spacing w:after="200" w:line="276" w:lineRule="auto"/>
        <w:jc w:val="center"/>
        <w:rPr>
          <w:rFonts w:ascii="Calibri" w:hAnsi="Calibri"/>
          <w:b/>
          <w:bCs/>
          <w:color w:val="000000"/>
          <w:sz w:val="32"/>
          <w:szCs w:val="32"/>
        </w:rPr>
      </w:pPr>
      <w:r>
        <w:rPr>
          <w:rFonts w:ascii="Calibri" w:hAnsi="Calibri"/>
          <w:b/>
          <w:bCs/>
          <w:noProof/>
          <w:color w:val="000000"/>
          <w:sz w:val="32"/>
          <w:szCs w:val="32"/>
        </w:rPr>
        <w:drawing>
          <wp:inline distT="0" distB="0" distL="0" distR="0" wp14:anchorId="530A9EDD" wp14:editId="597D6385">
            <wp:extent cx="2572512" cy="3026664"/>
            <wp:effectExtent l="0" t="0" r="0" b="2540"/>
            <wp:docPr id="7" name="0 Bi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ne kommune  logo våpen i farg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2512" cy="3026664"/>
                    </a:xfrm>
                    <a:prstGeom prst="rect">
                      <a:avLst/>
                    </a:prstGeom>
                  </pic:spPr>
                </pic:pic>
              </a:graphicData>
            </a:graphic>
          </wp:inline>
        </w:drawing>
      </w:r>
    </w:p>
    <w:p w:rsidR="00283D04" w:rsidRDefault="00283D04" w:rsidP="00283D04">
      <w:pPr>
        <w:suppressAutoHyphens w:val="0"/>
        <w:spacing w:after="200" w:line="276" w:lineRule="auto"/>
        <w:jc w:val="center"/>
        <w:rPr>
          <w:rFonts w:ascii="Calibri" w:hAnsi="Calibri"/>
          <w:b/>
          <w:bCs/>
          <w:color w:val="000000"/>
          <w:sz w:val="32"/>
          <w:szCs w:val="32"/>
        </w:rPr>
      </w:pPr>
    </w:p>
    <w:p w:rsidR="00283D04" w:rsidRDefault="003E54A6" w:rsidP="00283D04">
      <w:pPr>
        <w:suppressAutoHyphens w:val="0"/>
        <w:spacing w:after="200" w:line="276" w:lineRule="auto"/>
        <w:jc w:val="center"/>
        <w:rPr>
          <w:rFonts w:ascii="Calibri" w:hAnsi="Calibri"/>
          <w:b/>
          <w:bCs/>
          <w:color w:val="000000"/>
          <w:sz w:val="32"/>
          <w:szCs w:val="32"/>
          <w:lang w:val="nb-NO"/>
        </w:rPr>
      </w:pPr>
      <w:r>
        <w:rPr>
          <w:rFonts w:ascii="Calibri" w:hAnsi="Calibri"/>
          <w:b/>
          <w:bCs/>
          <w:color w:val="000000"/>
          <w:sz w:val="32"/>
          <w:szCs w:val="32"/>
          <w:lang w:val="nb-NO"/>
        </w:rPr>
        <w:t>Alkoholpolitiske retningsliner</w:t>
      </w:r>
      <w:bookmarkStart w:id="0" w:name="_GoBack"/>
      <w:bookmarkEnd w:id="0"/>
      <w:r w:rsidR="00283D04">
        <w:rPr>
          <w:rFonts w:ascii="Calibri" w:hAnsi="Calibri"/>
          <w:b/>
          <w:bCs/>
          <w:color w:val="000000"/>
          <w:sz w:val="32"/>
          <w:szCs w:val="32"/>
          <w:lang w:val="nb-NO"/>
        </w:rPr>
        <w:t xml:space="preserve"> 20</w:t>
      </w:r>
      <w:r w:rsidR="00DF5496">
        <w:rPr>
          <w:rFonts w:ascii="Calibri" w:hAnsi="Calibri"/>
          <w:b/>
          <w:bCs/>
          <w:color w:val="000000"/>
          <w:sz w:val="32"/>
          <w:szCs w:val="32"/>
          <w:lang w:val="nb-NO"/>
        </w:rPr>
        <w:t>20</w:t>
      </w:r>
      <w:r w:rsidR="00283D04">
        <w:rPr>
          <w:rFonts w:ascii="Calibri" w:hAnsi="Calibri"/>
          <w:b/>
          <w:bCs/>
          <w:color w:val="000000"/>
          <w:sz w:val="32"/>
          <w:szCs w:val="32"/>
          <w:lang w:val="nb-NO"/>
        </w:rPr>
        <w:t xml:space="preserve"> – 202</w:t>
      </w:r>
      <w:r w:rsidR="00DE7C8E">
        <w:rPr>
          <w:rFonts w:ascii="Calibri" w:hAnsi="Calibri"/>
          <w:b/>
          <w:bCs/>
          <w:color w:val="000000"/>
          <w:sz w:val="32"/>
          <w:szCs w:val="32"/>
          <w:lang w:val="nb-NO"/>
        </w:rPr>
        <w:t>4</w:t>
      </w:r>
    </w:p>
    <w:p w:rsidR="00B53507" w:rsidRDefault="00283D04" w:rsidP="00283D04">
      <w:pPr>
        <w:suppressAutoHyphens w:val="0"/>
        <w:spacing w:after="200" w:line="276" w:lineRule="auto"/>
        <w:jc w:val="center"/>
        <w:rPr>
          <w:rFonts w:ascii="Calibri" w:hAnsi="Calibri"/>
          <w:bCs/>
          <w:color w:val="000000"/>
          <w:sz w:val="32"/>
          <w:szCs w:val="32"/>
        </w:rPr>
      </w:pPr>
      <w:r w:rsidRPr="006D15B9">
        <w:rPr>
          <w:rFonts w:ascii="Calibri" w:hAnsi="Calibri"/>
          <w:bCs/>
          <w:color w:val="000000"/>
          <w:sz w:val="32"/>
          <w:szCs w:val="32"/>
        </w:rPr>
        <w:t>for Etne kommune</w:t>
      </w:r>
      <w:r w:rsidR="00B53507">
        <w:rPr>
          <w:rFonts w:ascii="Calibri" w:hAnsi="Calibri"/>
          <w:bCs/>
          <w:color w:val="000000"/>
          <w:sz w:val="32"/>
          <w:szCs w:val="32"/>
        </w:rPr>
        <w:br/>
      </w:r>
    </w:p>
    <w:p w:rsidR="00DE7C8E" w:rsidRPr="00FC57D0" w:rsidRDefault="00231059" w:rsidP="00DE7C8E">
      <w:pPr>
        <w:suppressAutoHyphens w:val="0"/>
        <w:spacing w:after="200" w:line="276" w:lineRule="auto"/>
        <w:jc w:val="center"/>
        <w:rPr>
          <w:rFonts w:ascii="Calibri" w:hAnsi="Calibri"/>
          <w:b/>
          <w:bCs/>
          <w:color w:val="000000"/>
          <w:sz w:val="32"/>
          <w:szCs w:val="32"/>
        </w:rPr>
      </w:pPr>
      <w:r>
        <w:rPr>
          <w:rFonts w:ascii="Calibri" w:hAnsi="Calibri"/>
          <w:bCs/>
          <w:color w:val="000000"/>
        </w:rPr>
        <w:t xml:space="preserve"> </w:t>
      </w:r>
      <w:r w:rsidR="008177EE">
        <w:rPr>
          <w:rFonts w:ascii="Calibri" w:hAnsi="Calibri"/>
          <w:bCs/>
          <w:color w:val="000000"/>
        </w:rPr>
        <w:t xml:space="preserve">Godkjent i Etne kommunestyre 04.05.20 K-sak 018/20 </w:t>
      </w:r>
      <w:r w:rsidR="00B53507" w:rsidRPr="00FC57D0">
        <w:rPr>
          <w:rFonts w:ascii="Calibri" w:hAnsi="Calibri"/>
          <w:b/>
          <w:bCs/>
          <w:color w:val="000000"/>
          <w:sz w:val="32"/>
          <w:szCs w:val="32"/>
        </w:rPr>
        <w:t xml:space="preserve"> </w:t>
      </w:r>
    </w:p>
    <w:p w:rsidR="00283D04" w:rsidRPr="006D15B9" w:rsidRDefault="00283D04">
      <w:pPr>
        <w:suppressAutoHyphens w:val="0"/>
        <w:spacing w:after="200" w:line="276" w:lineRule="auto"/>
        <w:rPr>
          <w:rFonts w:ascii="Calibri" w:hAnsi="Calibri"/>
          <w:b/>
          <w:bCs/>
          <w:color w:val="000000"/>
          <w:sz w:val="32"/>
          <w:szCs w:val="32"/>
        </w:rPr>
      </w:pPr>
      <w:r w:rsidRPr="006D15B9">
        <w:rPr>
          <w:rFonts w:ascii="Calibri" w:hAnsi="Calibri"/>
          <w:b/>
          <w:bCs/>
          <w:color w:val="000000"/>
          <w:sz w:val="32"/>
          <w:szCs w:val="32"/>
        </w:rPr>
        <w:br w:type="page"/>
      </w:r>
    </w:p>
    <w:p w:rsidR="00283D04" w:rsidRPr="006D15B9" w:rsidRDefault="00283D04" w:rsidP="00283D04">
      <w:pPr>
        <w:suppressAutoHyphens w:val="0"/>
        <w:spacing w:after="200" w:line="276" w:lineRule="auto"/>
        <w:rPr>
          <w:rFonts w:ascii="Calibri" w:hAnsi="Calibri"/>
          <w:b/>
          <w:bCs/>
          <w:color w:val="000000"/>
          <w:sz w:val="32"/>
          <w:szCs w:val="32"/>
        </w:rPr>
      </w:pPr>
      <w:r w:rsidRPr="006D15B9">
        <w:rPr>
          <w:rFonts w:ascii="Calibri" w:hAnsi="Calibri"/>
          <w:b/>
          <w:bCs/>
          <w:color w:val="000000"/>
          <w:sz w:val="32"/>
          <w:szCs w:val="32"/>
        </w:rPr>
        <w:lastRenderedPageBreak/>
        <w:t>Innhald:</w:t>
      </w:r>
    </w:p>
    <w:p w:rsidR="00283D04" w:rsidRPr="00FC57D0" w:rsidRDefault="00283D04" w:rsidP="00283D04">
      <w:pPr>
        <w:pStyle w:val="Listeavsnitt"/>
        <w:numPr>
          <w:ilvl w:val="0"/>
          <w:numId w:val="5"/>
        </w:numPr>
        <w:suppressAutoHyphens w:val="0"/>
        <w:spacing w:after="200" w:line="276" w:lineRule="auto"/>
        <w:rPr>
          <w:rFonts w:ascii="Calibri" w:hAnsi="Calibri"/>
          <w:b/>
          <w:bCs/>
          <w:color w:val="000000"/>
          <w:sz w:val="32"/>
          <w:szCs w:val="32"/>
        </w:rPr>
      </w:pPr>
      <w:r w:rsidRPr="00FC57D0">
        <w:rPr>
          <w:rFonts w:ascii="Calibri" w:hAnsi="Calibri"/>
          <w:b/>
          <w:bCs/>
          <w:color w:val="000000"/>
          <w:sz w:val="32"/>
          <w:szCs w:val="32"/>
        </w:rPr>
        <w:t>Generelt</w:t>
      </w:r>
    </w:p>
    <w:p w:rsidR="00283D04" w:rsidRPr="00FC57D0" w:rsidRDefault="00283D04" w:rsidP="00283D04">
      <w:pPr>
        <w:pStyle w:val="Listeavsnitt"/>
        <w:numPr>
          <w:ilvl w:val="0"/>
          <w:numId w:val="5"/>
        </w:numPr>
        <w:suppressAutoHyphens w:val="0"/>
        <w:spacing w:after="200" w:line="276" w:lineRule="auto"/>
        <w:rPr>
          <w:rFonts w:ascii="Calibri" w:hAnsi="Calibri"/>
          <w:b/>
          <w:bCs/>
          <w:color w:val="000000"/>
          <w:sz w:val="32"/>
          <w:szCs w:val="32"/>
        </w:rPr>
      </w:pPr>
      <w:r w:rsidRPr="00FC57D0">
        <w:rPr>
          <w:rFonts w:ascii="Calibri" w:hAnsi="Calibri"/>
          <w:b/>
          <w:bCs/>
          <w:color w:val="000000"/>
          <w:sz w:val="32"/>
          <w:szCs w:val="32"/>
        </w:rPr>
        <w:t>Skjenkebevilling</w:t>
      </w:r>
    </w:p>
    <w:p w:rsidR="00283D04" w:rsidRPr="00FC57D0" w:rsidRDefault="00283D04" w:rsidP="00283D04">
      <w:pPr>
        <w:pStyle w:val="Listeavsnitt"/>
        <w:numPr>
          <w:ilvl w:val="0"/>
          <w:numId w:val="5"/>
        </w:numPr>
        <w:suppressAutoHyphens w:val="0"/>
        <w:spacing w:after="200" w:line="276" w:lineRule="auto"/>
        <w:rPr>
          <w:rFonts w:ascii="Calibri" w:hAnsi="Calibri"/>
          <w:b/>
          <w:bCs/>
          <w:color w:val="000000"/>
          <w:sz w:val="32"/>
          <w:szCs w:val="32"/>
        </w:rPr>
      </w:pPr>
      <w:r w:rsidRPr="00FC57D0">
        <w:rPr>
          <w:rFonts w:ascii="Calibri" w:hAnsi="Calibri"/>
          <w:b/>
          <w:bCs/>
          <w:color w:val="000000"/>
          <w:sz w:val="32"/>
          <w:szCs w:val="32"/>
        </w:rPr>
        <w:t>Tider for skjenking</w:t>
      </w:r>
    </w:p>
    <w:p w:rsidR="00283D04" w:rsidRPr="00FC57D0" w:rsidRDefault="00283D04" w:rsidP="00283D04">
      <w:pPr>
        <w:pStyle w:val="Listeavsnitt"/>
        <w:numPr>
          <w:ilvl w:val="0"/>
          <w:numId w:val="5"/>
        </w:numPr>
        <w:suppressAutoHyphens w:val="0"/>
        <w:spacing w:after="200" w:line="276" w:lineRule="auto"/>
        <w:rPr>
          <w:rFonts w:ascii="Calibri" w:hAnsi="Calibri"/>
          <w:b/>
          <w:bCs/>
          <w:color w:val="000000"/>
          <w:sz w:val="32"/>
          <w:szCs w:val="32"/>
        </w:rPr>
      </w:pPr>
      <w:r w:rsidRPr="00FC57D0">
        <w:rPr>
          <w:rFonts w:ascii="Calibri" w:hAnsi="Calibri"/>
          <w:b/>
          <w:bCs/>
          <w:color w:val="000000"/>
          <w:sz w:val="32"/>
          <w:szCs w:val="32"/>
        </w:rPr>
        <w:t>Salsbevilling</w:t>
      </w:r>
    </w:p>
    <w:p w:rsidR="00283D04" w:rsidRPr="00FC57D0" w:rsidRDefault="00283D04" w:rsidP="00283D04">
      <w:pPr>
        <w:pStyle w:val="Listeavsnitt"/>
        <w:numPr>
          <w:ilvl w:val="0"/>
          <w:numId w:val="5"/>
        </w:numPr>
        <w:suppressAutoHyphens w:val="0"/>
        <w:spacing w:after="200" w:line="276" w:lineRule="auto"/>
        <w:rPr>
          <w:rFonts w:ascii="Calibri" w:hAnsi="Calibri"/>
          <w:b/>
          <w:bCs/>
          <w:color w:val="000000"/>
          <w:sz w:val="32"/>
          <w:szCs w:val="32"/>
        </w:rPr>
      </w:pPr>
      <w:r w:rsidRPr="00FC57D0">
        <w:rPr>
          <w:rFonts w:ascii="Calibri" w:hAnsi="Calibri"/>
          <w:b/>
          <w:bCs/>
          <w:color w:val="000000"/>
          <w:sz w:val="32"/>
          <w:szCs w:val="32"/>
        </w:rPr>
        <w:t>Ansvar og mynde</w:t>
      </w:r>
    </w:p>
    <w:p w:rsidR="00283D04" w:rsidRPr="00FC57D0" w:rsidRDefault="004B15AE" w:rsidP="00283D04">
      <w:pPr>
        <w:pStyle w:val="Listeavsnitt"/>
        <w:numPr>
          <w:ilvl w:val="0"/>
          <w:numId w:val="5"/>
        </w:numPr>
        <w:suppressAutoHyphens w:val="0"/>
        <w:spacing w:after="200" w:line="276" w:lineRule="auto"/>
        <w:rPr>
          <w:rFonts w:ascii="Calibri" w:hAnsi="Calibri"/>
          <w:b/>
          <w:bCs/>
          <w:color w:val="000000"/>
          <w:sz w:val="32"/>
          <w:szCs w:val="32"/>
        </w:rPr>
      </w:pPr>
      <w:r w:rsidRPr="00FC57D0">
        <w:rPr>
          <w:rFonts w:ascii="Calibri" w:hAnsi="Calibri"/>
          <w:b/>
          <w:bCs/>
          <w:color w:val="000000"/>
          <w:sz w:val="32"/>
          <w:szCs w:val="32"/>
        </w:rPr>
        <w:t>Andre forhold</w:t>
      </w:r>
    </w:p>
    <w:p w:rsidR="004B15AE" w:rsidRDefault="004B15AE" w:rsidP="00283D04">
      <w:pPr>
        <w:pStyle w:val="Listeavsnitt"/>
        <w:numPr>
          <w:ilvl w:val="0"/>
          <w:numId w:val="5"/>
        </w:numPr>
        <w:suppressAutoHyphens w:val="0"/>
        <w:spacing w:after="200" w:line="276" w:lineRule="auto"/>
        <w:rPr>
          <w:rFonts w:ascii="Calibri" w:hAnsi="Calibri"/>
          <w:b/>
          <w:bCs/>
          <w:color w:val="000000"/>
          <w:sz w:val="32"/>
          <w:szCs w:val="32"/>
          <w:lang w:val="nb-NO"/>
        </w:rPr>
      </w:pPr>
      <w:r w:rsidRPr="00FC57D0">
        <w:rPr>
          <w:rFonts w:ascii="Calibri" w:hAnsi="Calibri"/>
          <w:b/>
          <w:bCs/>
          <w:color w:val="000000"/>
          <w:sz w:val="32"/>
          <w:szCs w:val="32"/>
        </w:rPr>
        <w:t>Retningsliner for r</w:t>
      </w:r>
      <w:r w:rsidRPr="00DE7C8E">
        <w:rPr>
          <w:rFonts w:ascii="Calibri" w:hAnsi="Calibri"/>
          <w:b/>
          <w:bCs/>
          <w:color w:val="000000"/>
          <w:sz w:val="32"/>
          <w:szCs w:val="32"/>
        </w:rPr>
        <w:t>e</w:t>
      </w:r>
      <w:r>
        <w:rPr>
          <w:rFonts w:ascii="Calibri" w:hAnsi="Calibri"/>
          <w:b/>
          <w:bCs/>
          <w:color w:val="000000"/>
          <w:sz w:val="32"/>
          <w:szCs w:val="32"/>
          <w:lang w:val="nb-NO"/>
        </w:rPr>
        <w:t>aksjonar på brot</w:t>
      </w:r>
    </w:p>
    <w:p w:rsidR="00283D04" w:rsidRPr="00283D04" w:rsidRDefault="00283D04" w:rsidP="00283D04">
      <w:pPr>
        <w:pStyle w:val="Listeavsnitt"/>
        <w:numPr>
          <w:ilvl w:val="0"/>
          <w:numId w:val="5"/>
        </w:numPr>
        <w:suppressAutoHyphens w:val="0"/>
        <w:spacing w:after="200" w:line="276" w:lineRule="auto"/>
        <w:rPr>
          <w:rFonts w:ascii="Calibri" w:hAnsi="Calibri"/>
          <w:b/>
          <w:bCs/>
          <w:color w:val="000000"/>
          <w:sz w:val="32"/>
          <w:szCs w:val="32"/>
          <w:lang w:val="nb-NO"/>
        </w:rPr>
      </w:pPr>
      <w:r w:rsidRPr="00283D04">
        <w:rPr>
          <w:rFonts w:ascii="Calibri" w:hAnsi="Calibri"/>
          <w:b/>
          <w:bCs/>
          <w:color w:val="000000"/>
          <w:sz w:val="32"/>
          <w:szCs w:val="32"/>
          <w:lang w:val="nb-NO"/>
        </w:rPr>
        <w:br w:type="page"/>
      </w:r>
    </w:p>
    <w:p w:rsidR="00416CBE" w:rsidRPr="005D2155" w:rsidRDefault="00416CBE">
      <w:pPr>
        <w:autoSpaceDE w:val="0"/>
        <w:rPr>
          <w:rFonts w:ascii="Calibri" w:hAnsi="Calibri"/>
          <w:b/>
          <w:bCs/>
        </w:rPr>
      </w:pPr>
    </w:p>
    <w:p w:rsidR="00416CBE" w:rsidRPr="005861E8" w:rsidRDefault="00881797">
      <w:pPr>
        <w:autoSpaceDE w:val="0"/>
        <w:rPr>
          <w:rFonts w:ascii="Calibri" w:hAnsi="Calibri"/>
          <w:b/>
          <w:bCs/>
          <w:sz w:val="32"/>
          <w:szCs w:val="32"/>
        </w:rPr>
      </w:pPr>
      <w:r w:rsidRPr="005861E8">
        <w:rPr>
          <w:rFonts w:ascii="Calibri" w:hAnsi="Calibri"/>
          <w:b/>
          <w:bCs/>
          <w:sz w:val="32"/>
          <w:szCs w:val="32"/>
        </w:rPr>
        <w:t>Alkoholpolitiske retningslin</w:t>
      </w:r>
      <w:r w:rsidR="00687FAB" w:rsidRPr="005861E8">
        <w:rPr>
          <w:rFonts w:ascii="Calibri" w:hAnsi="Calibri"/>
          <w:b/>
          <w:bCs/>
          <w:sz w:val="32"/>
          <w:szCs w:val="32"/>
        </w:rPr>
        <w:t>er for Etne kommune</w:t>
      </w:r>
    </w:p>
    <w:p w:rsidR="00416CBE" w:rsidRPr="005861E8" w:rsidRDefault="00416CBE">
      <w:pPr>
        <w:autoSpaceDE w:val="0"/>
        <w:rPr>
          <w:rFonts w:ascii="Calibri" w:hAnsi="Calibri"/>
          <w:b/>
          <w:bCs/>
        </w:rPr>
      </w:pPr>
    </w:p>
    <w:p w:rsidR="00416CBE" w:rsidRPr="005861E8" w:rsidRDefault="00687FAB">
      <w:pPr>
        <w:autoSpaceDE w:val="0"/>
        <w:rPr>
          <w:rFonts w:ascii="Calibri" w:hAnsi="Calibri"/>
          <w:b/>
          <w:bCs/>
          <w:sz w:val="32"/>
          <w:szCs w:val="32"/>
        </w:rPr>
      </w:pPr>
      <w:r w:rsidRPr="005861E8">
        <w:rPr>
          <w:rFonts w:ascii="Calibri" w:hAnsi="Calibri"/>
          <w:b/>
          <w:bCs/>
          <w:sz w:val="32"/>
          <w:szCs w:val="32"/>
        </w:rPr>
        <w:t>1. Generelt</w:t>
      </w:r>
      <w:r w:rsidRPr="005861E8">
        <w:rPr>
          <w:rFonts w:ascii="Calibri" w:hAnsi="Calibri"/>
          <w:b/>
          <w:bCs/>
          <w:sz w:val="32"/>
          <w:szCs w:val="32"/>
        </w:rPr>
        <w:br/>
      </w:r>
    </w:p>
    <w:p w:rsidR="00416CBE" w:rsidRPr="00DF5496" w:rsidRDefault="00687FAB">
      <w:pPr>
        <w:autoSpaceDE w:val="0"/>
      </w:pPr>
      <w:r w:rsidRPr="005861E8">
        <w:rPr>
          <w:rFonts w:ascii="Calibri" w:hAnsi="Calibri"/>
          <w:b/>
        </w:rPr>
        <w:t>1.1.</w:t>
      </w:r>
      <w:r w:rsidRPr="005861E8">
        <w:rPr>
          <w:rFonts w:ascii="Calibri" w:hAnsi="Calibri"/>
        </w:rPr>
        <w:br/>
        <w:t>Dei alkoholpo</w:t>
      </w:r>
      <w:r w:rsidR="00015E85">
        <w:rPr>
          <w:rFonts w:ascii="Calibri" w:hAnsi="Calibri"/>
        </w:rPr>
        <w:t xml:space="preserve">litiske retningslinene som her </w:t>
      </w:r>
      <w:r w:rsidRPr="005861E8">
        <w:rPr>
          <w:rFonts w:ascii="Calibri" w:hAnsi="Calibri"/>
        </w:rPr>
        <w:t xml:space="preserve">vert presentert gjeld for </w:t>
      </w:r>
      <w:r w:rsidR="00BE18A4">
        <w:rPr>
          <w:rFonts w:ascii="Calibri" w:hAnsi="Calibri"/>
        </w:rPr>
        <w:t>løyve</w:t>
      </w:r>
      <w:r w:rsidRPr="005861E8">
        <w:rPr>
          <w:rFonts w:ascii="Calibri" w:hAnsi="Calibri"/>
        </w:rPr>
        <w:t xml:space="preserve">perioden </w:t>
      </w:r>
      <w:r w:rsidR="005861E8" w:rsidRPr="005861E8">
        <w:rPr>
          <w:rFonts w:ascii="Calibri" w:hAnsi="Calibri"/>
        </w:rPr>
        <w:t>20</w:t>
      </w:r>
      <w:r w:rsidR="005861E8">
        <w:rPr>
          <w:rFonts w:ascii="Calibri" w:hAnsi="Calibri"/>
        </w:rPr>
        <w:t>20</w:t>
      </w:r>
      <w:r w:rsidRPr="005861E8">
        <w:rPr>
          <w:rFonts w:ascii="Calibri" w:hAnsi="Calibri"/>
        </w:rPr>
        <w:t xml:space="preserve"> til 202</w:t>
      </w:r>
      <w:r w:rsidR="00F20C6E">
        <w:rPr>
          <w:rFonts w:ascii="Calibri" w:hAnsi="Calibri"/>
        </w:rPr>
        <w:t>4</w:t>
      </w:r>
      <w:r w:rsidRPr="005861E8">
        <w:rPr>
          <w:rFonts w:ascii="Calibri" w:hAnsi="Calibri"/>
        </w:rPr>
        <w:t xml:space="preserve">, og er grunnlag for tildeling av </w:t>
      </w:r>
      <w:r w:rsidR="00BE18A4">
        <w:rPr>
          <w:rFonts w:ascii="Calibri" w:hAnsi="Calibri"/>
        </w:rPr>
        <w:t>løyve</w:t>
      </w:r>
      <w:r w:rsidRPr="005861E8">
        <w:rPr>
          <w:rFonts w:ascii="Calibri" w:hAnsi="Calibri"/>
        </w:rPr>
        <w:t xml:space="preserve"> for sal og skjenking i denne perioden. </w:t>
      </w:r>
      <w:r w:rsidRPr="00DF5496">
        <w:rPr>
          <w:rFonts w:ascii="Calibri" w:hAnsi="Calibri"/>
        </w:rPr>
        <w:t>Den enkelte søknaden om sal og skjenke</w:t>
      </w:r>
      <w:r w:rsidR="00BE18A4" w:rsidRPr="00DF5496">
        <w:rPr>
          <w:rFonts w:ascii="Calibri" w:hAnsi="Calibri"/>
        </w:rPr>
        <w:t>løyve</w:t>
      </w:r>
      <w:r w:rsidRPr="00DF5496">
        <w:rPr>
          <w:rFonts w:ascii="Calibri" w:hAnsi="Calibri"/>
        </w:rPr>
        <w:t xml:space="preserve"> for alkoholvarer skal handsamast i samsvar med dei alkoholpolitiske retningslinene.</w:t>
      </w:r>
    </w:p>
    <w:p w:rsidR="00416CBE" w:rsidRPr="00DF5496" w:rsidRDefault="00416CBE">
      <w:pPr>
        <w:autoSpaceDE w:val="0"/>
        <w:rPr>
          <w:rFonts w:ascii="Calibri" w:hAnsi="Calibri"/>
        </w:rPr>
      </w:pPr>
    </w:p>
    <w:p w:rsidR="00416CBE" w:rsidRPr="00F20C6E" w:rsidRDefault="00687FAB">
      <w:pPr>
        <w:autoSpaceDE w:val="0"/>
      </w:pPr>
      <w:r w:rsidRPr="00F20C6E">
        <w:rPr>
          <w:rFonts w:ascii="Calibri" w:hAnsi="Calibri"/>
        </w:rPr>
        <w:t>Alkohollova av 01.01.98 med endringar av 01.01.16  med forskrifte</w:t>
      </w:r>
      <w:r w:rsidR="002C334F" w:rsidRPr="00F20C6E">
        <w:rPr>
          <w:rFonts w:ascii="Calibri" w:hAnsi="Calibri"/>
        </w:rPr>
        <w:t>r legg grunnlag for retningslin</w:t>
      </w:r>
      <w:r w:rsidRPr="00F20C6E">
        <w:rPr>
          <w:rFonts w:ascii="Calibri" w:hAnsi="Calibri"/>
        </w:rPr>
        <w:t>ene. Alkohollova gjeld for alle område innan sal og skjenking av alkoholhaldige drikkevarer.</w:t>
      </w:r>
    </w:p>
    <w:p w:rsidR="00416CBE" w:rsidRPr="00F20C6E" w:rsidRDefault="00416CBE">
      <w:pPr>
        <w:autoSpaceDE w:val="0"/>
        <w:rPr>
          <w:rFonts w:ascii="Calibri" w:hAnsi="Calibri"/>
        </w:rPr>
      </w:pPr>
    </w:p>
    <w:p w:rsidR="00416CBE" w:rsidRPr="00F20C6E" w:rsidRDefault="00687FAB">
      <w:pPr>
        <w:autoSpaceDE w:val="0"/>
        <w:rPr>
          <w:rFonts w:ascii="Calibri" w:hAnsi="Calibri"/>
          <w:b/>
        </w:rPr>
      </w:pPr>
      <w:r w:rsidRPr="00F20C6E">
        <w:rPr>
          <w:rFonts w:ascii="Calibri" w:hAnsi="Calibri"/>
          <w:b/>
        </w:rPr>
        <w:t xml:space="preserve">1.2. </w:t>
      </w:r>
    </w:p>
    <w:p w:rsidR="00416CBE" w:rsidRPr="00F20C6E" w:rsidRDefault="00687FAB">
      <w:pPr>
        <w:autoSpaceDE w:val="0"/>
      </w:pPr>
      <w:r w:rsidRPr="00F20C6E">
        <w:rPr>
          <w:rFonts w:ascii="Calibri" w:hAnsi="Calibri"/>
        </w:rPr>
        <w:t xml:space="preserve">Kommunen har som mål å avgrensa samfunnsmessige og individuelle helseskader gjennom kontrollert bruk av alkoholhaldige drikkevarer. </w:t>
      </w:r>
      <w:r w:rsidR="002C334F" w:rsidRPr="00F20C6E">
        <w:rPr>
          <w:rFonts w:ascii="Calibri" w:hAnsi="Calibri"/>
        </w:rPr>
        <w:t>Ved praktisering av retningslin</w:t>
      </w:r>
      <w:r w:rsidRPr="00F20C6E">
        <w:rPr>
          <w:rFonts w:ascii="Calibri" w:hAnsi="Calibri"/>
        </w:rPr>
        <w:t>ene skal det takast omsyn til eit godt bu- og oppvekstmiljø. Det bør også takast omsyn til at kommunen er e</w:t>
      </w:r>
      <w:r w:rsidR="00F20C6E">
        <w:rPr>
          <w:rFonts w:ascii="Calibri" w:hAnsi="Calibri"/>
        </w:rPr>
        <w:t>i</w:t>
      </w:r>
      <w:r w:rsidRPr="00F20C6E">
        <w:rPr>
          <w:rFonts w:ascii="Calibri" w:hAnsi="Calibri"/>
        </w:rPr>
        <w:t xml:space="preserve">n del av ein turistregion. </w:t>
      </w:r>
      <w:r w:rsidR="005861E8" w:rsidRPr="00F20C6E">
        <w:rPr>
          <w:rFonts w:ascii="Calibri" w:hAnsi="Calibri"/>
        </w:rPr>
        <w:t>Løyve</w:t>
      </w:r>
      <w:r w:rsidRPr="00F20C6E">
        <w:rPr>
          <w:rFonts w:ascii="Calibri" w:hAnsi="Calibri"/>
        </w:rPr>
        <w:t>politikken skal være forutsigbar og med retningsli</w:t>
      </w:r>
      <w:r w:rsidR="002C334F" w:rsidRPr="00F20C6E">
        <w:rPr>
          <w:rFonts w:ascii="Calibri" w:hAnsi="Calibri"/>
        </w:rPr>
        <w:t>n</w:t>
      </w:r>
      <w:r w:rsidRPr="00F20C6E">
        <w:rPr>
          <w:rFonts w:ascii="Calibri" w:hAnsi="Calibri"/>
        </w:rPr>
        <w:t xml:space="preserve">er som gir næringa godt driftsgrunnlag og konkurransevilkår. Kontroll av tildelte </w:t>
      </w:r>
      <w:r w:rsidR="00BE18A4" w:rsidRPr="00F20C6E">
        <w:rPr>
          <w:rFonts w:ascii="Calibri" w:hAnsi="Calibri"/>
        </w:rPr>
        <w:t>løyver</w:t>
      </w:r>
      <w:r w:rsidRPr="00F20C6E">
        <w:rPr>
          <w:rFonts w:ascii="Calibri" w:hAnsi="Calibri"/>
        </w:rPr>
        <w:t xml:space="preserve"> skal sikra at sal og skjenking skje</w:t>
      </w:r>
      <w:r w:rsidR="002C334F" w:rsidRPr="00F20C6E">
        <w:rPr>
          <w:rFonts w:ascii="Calibri" w:hAnsi="Calibri"/>
        </w:rPr>
        <w:t>r i tråd med lov og retningslin</w:t>
      </w:r>
      <w:r w:rsidRPr="00F20C6E">
        <w:rPr>
          <w:rFonts w:ascii="Calibri" w:hAnsi="Calibri"/>
        </w:rPr>
        <w:t>er.</w:t>
      </w:r>
    </w:p>
    <w:p w:rsidR="00416CBE" w:rsidRPr="00F20C6E" w:rsidRDefault="00416CBE">
      <w:pPr>
        <w:autoSpaceDE w:val="0"/>
        <w:rPr>
          <w:rFonts w:ascii="Calibri" w:hAnsi="Calibri"/>
        </w:rPr>
      </w:pPr>
    </w:p>
    <w:p w:rsidR="00416CBE" w:rsidRPr="00F20C6E" w:rsidRDefault="00687FAB">
      <w:pPr>
        <w:autoSpaceDE w:val="0"/>
        <w:rPr>
          <w:rFonts w:ascii="Calibri" w:hAnsi="Calibri"/>
          <w:b/>
        </w:rPr>
      </w:pPr>
      <w:r w:rsidRPr="00F20C6E">
        <w:rPr>
          <w:rFonts w:ascii="Calibri" w:hAnsi="Calibri"/>
          <w:b/>
        </w:rPr>
        <w:t>1.3.</w:t>
      </w:r>
    </w:p>
    <w:p w:rsidR="00416CBE" w:rsidRPr="00BE18A4" w:rsidRDefault="00BE18A4">
      <w:pPr>
        <w:autoSpaceDE w:val="0"/>
        <w:rPr>
          <w:rFonts w:ascii="Calibri" w:hAnsi="Calibri"/>
        </w:rPr>
      </w:pPr>
      <w:r w:rsidRPr="00F20C6E">
        <w:rPr>
          <w:rFonts w:ascii="Calibri" w:hAnsi="Calibri"/>
        </w:rPr>
        <w:t>Løyve</w:t>
      </w:r>
      <w:r w:rsidR="00687FAB" w:rsidRPr="00F20C6E">
        <w:rPr>
          <w:rFonts w:ascii="Calibri" w:hAnsi="Calibri"/>
        </w:rPr>
        <w:t xml:space="preserve">perioden er 4 år. </w:t>
      </w:r>
      <w:r w:rsidRPr="00F20C6E">
        <w:rPr>
          <w:rFonts w:ascii="Calibri" w:hAnsi="Calibri"/>
        </w:rPr>
        <w:t>Løyve</w:t>
      </w:r>
      <w:r w:rsidR="00687FAB" w:rsidRPr="00F20C6E">
        <w:rPr>
          <w:rFonts w:ascii="Calibri" w:hAnsi="Calibri"/>
        </w:rPr>
        <w:t>perioden 20</w:t>
      </w:r>
      <w:r w:rsidRPr="00F20C6E">
        <w:rPr>
          <w:rFonts w:ascii="Calibri" w:hAnsi="Calibri"/>
        </w:rPr>
        <w:t>20</w:t>
      </w:r>
      <w:r w:rsidR="002C334F" w:rsidRPr="00F20C6E">
        <w:rPr>
          <w:rFonts w:ascii="Calibri" w:hAnsi="Calibri"/>
        </w:rPr>
        <w:t xml:space="preserve"> </w:t>
      </w:r>
      <w:r w:rsidR="00687FAB" w:rsidRPr="00F20C6E">
        <w:rPr>
          <w:rFonts w:ascii="Calibri" w:hAnsi="Calibri"/>
        </w:rPr>
        <w:t>– 202</w:t>
      </w:r>
      <w:r w:rsidR="00F20C6E">
        <w:rPr>
          <w:rFonts w:ascii="Calibri" w:hAnsi="Calibri"/>
        </w:rPr>
        <w:t>4</w:t>
      </w:r>
      <w:r w:rsidR="00687FAB" w:rsidRPr="00F20C6E">
        <w:rPr>
          <w:rFonts w:ascii="Calibri" w:hAnsi="Calibri"/>
        </w:rPr>
        <w:t xml:space="preserve"> er slutt 30.0</w:t>
      </w:r>
      <w:r w:rsidR="00BA283C">
        <w:rPr>
          <w:rFonts w:ascii="Calibri" w:hAnsi="Calibri"/>
        </w:rPr>
        <w:t>9</w:t>
      </w:r>
      <w:r w:rsidR="00687FAB" w:rsidRPr="00F20C6E">
        <w:rPr>
          <w:rFonts w:ascii="Calibri" w:hAnsi="Calibri"/>
        </w:rPr>
        <w:t>.20</w:t>
      </w:r>
      <w:r w:rsidRPr="00F20C6E">
        <w:rPr>
          <w:rFonts w:ascii="Calibri" w:hAnsi="Calibri"/>
        </w:rPr>
        <w:t>24</w:t>
      </w:r>
      <w:r w:rsidR="00687FAB" w:rsidRPr="00F20C6E">
        <w:rPr>
          <w:rFonts w:ascii="Calibri" w:hAnsi="Calibri"/>
        </w:rPr>
        <w:t xml:space="preserve">, jf alkohollovens § 1-6. </w:t>
      </w:r>
      <w:r w:rsidR="00195DD2" w:rsidRPr="00F20C6E">
        <w:rPr>
          <w:rFonts w:ascii="Calibri" w:hAnsi="Calibri"/>
        </w:rPr>
        <w:t xml:space="preserve">Det er i lova opna for vidareføring av løyver utan søknad, men Etne kommune fastheld at alle sals- og skjenkeløyve skal fornyast kvar 4. år. </w:t>
      </w:r>
      <w:r w:rsidR="00687FAB" w:rsidRPr="00BE18A4">
        <w:rPr>
          <w:rFonts w:ascii="Calibri" w:hAnsi="Calibri"/>
        </w:rPr>
        <w:t xml:space="preserve">Enkeltsøknadar som vert handsama i </w:t>
      </w:r>
      <w:r w:rsidRPr="00BE18A4">
        <w:rPr>
          <w:rFonts w:ascii="Calibri" w:hAnsi="Calibri"/>
        </w:rPr>
        <w:t>løyve</w:t>
      </w:r>
      <w:r w:rsidR="00687FAB" w:rsidRPr="00BE18A4">
        <w:rPr>
          <w:rFonts w:ascii="Calibri" w:hAnsi="Calibri"/>
        </w:rPr>
        <w:t xml:space="preserve">perioden kan få </w:t>
      </w:r>
      <w:r>
        <w:rPr>
          <w:rFonts w:ascii="Calibri" w:hAnsi="Calibri"/>
        </w:rPr>
        <w:t>løyve</w:t>
      </w:r>
      <w:r w:rsidR="00687FAB" w:rsidRPr="00BE18A4">
        <w:rPr>
          <w:rFonts w:ascii="Calibri" w:hAnsi="Calibri"/>
        </w:rPr>
        <w:t xml:space="preserve"> for ein periode som varer fram til ny </w:t>
      </w:r>
      <w:r>
        <w:rPr>
          <w:rFonts w:ascii="Calibri" w:hAnsi="Calibri"/>
        </w:rPr>
        <w:t>løyve</w:t>
      </w:r>
      <w:r w:rsidR="00687FAB" w:rsidRPr="00BE18A4">
        <w:rPr>
          <w:rFonts w:ascii="Calibri" w:hAnsi="Calibri"/>
        </w:rPr>
        <w:t xml:space="preserve">periode tek til. </w:t>
      </w:r>
    </w:p>
    <w:p w:rsidR="00EE032F" w:rsidRPr="00BE18A4" w:rsidRDefault="00EE032F">
      <w:pPr>
        <w:autoSpaceDE w:val="0"/>
        <w:rPr>
          <w:rFonts w:ascii="Calibri" w:hAnsi="Calibri"/>
        </w:rPr>
      </w:pPr>
    </w:p>
    <w:p w:rsidR="00416CBE" w:rsidRPr="005D2155" w:rsidRDefault="00687FAB">
      <w:pPr>
        <w:autoSpaceDE w:val="0"/>
        <w:rPr>
          <w:rFonts w:ascii="Calibri" w:hAnsi="Calibri"/>
          <w:b/>
        </w:rPr>
      </w:pPr>
      <w:r w:rsidRPr="005D2155">
        <w:rPr>
          <w:rFonts w:ascii="Calibri" w:hAnsi="Calibri"/>
          <w:b/>
        </w:rPr>
        <w:t>1.4.</w:t>
      </w:r>
    </w:p>
    <w:p w:rsidR="00416CBE" w:rsidRPr="005D2155" w:rsidRDefault="00687FAB">
      <w:pPr>
        <w:autoSpaceDE w:val="0"/>
        <w:rPr>
          <w:rFonts w:ascii="Calibri" w:hAnsi="Calibri"/>
        </w:rPr>
      </w:pPr>
      <w:r w:rsidRPr="005D2155">
        <w:rPr>
          <w:rFonts w:ascii="Calibri" w:hAnsi="Calibri"/>
        </w:rPr>
        <w:t xml:space="preserve">Ved tildeling og fornying av </w:t>
      </w:r>
      <w:r w:rsidR="00BE18A4">
        <w:rPr>
          <w:rFonts w:ascii="Calibri" w:hAnsi="Calibri"/>
        </w:rPr>
        <w:t>løyve</w:t>
      </w:r>
      <w:r w:rsidRPr="005D2155">
        <w:rPr>
          <w:rFonts w:ascii="Calibri" w:hAnsi="Calibri"/>
        </w:rPr>
        <w:t xml:space="preserve"> skal det leggjast vekt på om søkjar er å sjå på som</w:t>
      </w:r>
    </w:p>
    <w:p w:rsidR="00416CBE" w:rsidRPr="005D2155" w:rsidRDefault="00687FAB">
      <w:pPr>
        <w:autoSpaceDE w:val="0"/>
        <w:rPr>
          <w:rFonts w:ascii="Calibri" w:hAnsi="Calibri"/>
        </w:rPr>
      </w:pPr>
      <w:r w:rsidRPr="005D2155">
        <w:rPr>
          <w:rFonts w:ascii="Calibri" w:hAnsi="Calibri"/>
        </w:rPr>
        <w:t>eigna til å ha sals- eller skjenkebevilling. Forhold knytt til vandel skal leggjast vekt på, jfr. Alkohollovens § 1-7 b og c, og det vert tatt omsyn til tidlegare erfaring med søkjaren si</w:t>
      </w:r>
    </w:p>
    <w:p w:rsidR="00416CBE" w:rsidRPr="005D2155" w:rsidRDefault="00687FAB">
      <w:pPr>
        <w:autoSpaceDE w:val="0"/>
        <w:rPr>
          <w:rFonts w:ascii="Calibri" w:hAnsi="Calibri"/>
        </w:rPr>
      </w:pPr>
      <w:r w:rsidRPr="005D2155">
        <w:rPr>
          <w:rFonts w:ascii="Calibri" w:hAnsi="Calibri"/>
        </w:rPr>
        <w:t xml:space="preserve">utøving av </w:t>
      </w:r>
      <w:r w:rsidR="00BE18A4">
        <w:rPr>
          <w:rFonts w:ascii="Calibri" w:hAnsi="Calibri"/>
        </w:rPr>
        <w:t>løyve</w:t>
      </w:r>
      <w:r w:rsidRPr="005D2155">
        <w:rPr>
          <w:rFonts w:ascii="Calibri" w:hAnsi="Calibri"/>
        </w:rPr>
        <w:t xml:space="preserve"> som:</w:t>
      </w:r>
    </w:p>
    <w:p w:rsidR="00416CBE" w:rsidRPr="005D2155" w:rsidRDefault="00687FAB">
      <w:pPr>
        <w:pStyle w:val="Listeavsnitt"/>
        <w:numPr>
          <w:ilvl w:val="0"/>
          <w:numId w:val="1"/>
        </w:numPr>
        <w:autoSpaceDE w:val="0"/>
      </w:pPr>
      <w:r w:rsidRPr="005D2155">
        <w:rPr>
          <w:rFonts w:ascii="Calibri" w:hAnsi="Calibri"/>
        </w:rPr>
        <w:t xml:space="preserve">brot på vilkår som er sett for </w:t>
      </w:r>
      <w:r w:rsidR="00BE18A4">
        <w:rPr>
          <w:rFonts w:ascii="Calibri" w:hAnsi="Calibri"/>
        </w:rPr>
        <w:t>løyvet</w:t>
      </w:r>
    </w:p>
    <w:p w:rsidR="00416CBE" w:rsidRPr="005D2155" w:rsidRDefault="00687FAB">
      <w:pPr>
        <w:pStyle w:val="Listeavsnitt"/>
        <w:numPr>
          <w:ilvl w:val="0"/>
          <w:numId w:val="1"/>
        </w:numPr>
        <w:autoSpaceDE w:val="0"/>
      </w:pPr>
      <w:r w:rsidRPr="005D2155">
        <w:rPr>
          <w:rFonts w:ascii="Calibri" w:hAnsi="Calibri"/>
        </w:rPr>
        <w:t>brot på skjenke- eller aldersreglar</w:t>
      </w:r>
    </w:p>
    <w:p w:rsidR="00416CBE" w:rsidRPr="005D2155" w:rsidRDefault="00687FAB">
      <w:pPr>
        <w:pStyle w:val="Listeavsnitt"/>
        <w:numPr>
          <w:ilvl w:val="0"/>
          <w:numId w:val="1"/>
        </w:numPr>
        <w:autoSpaceDE w:val="0"/>
      </w:pPr>
      <w:r w:rsidRPr="005D2155">
        <w:rPr>
          <w:rFonts w:ascii="Calibri" w:hAnsi="Calibri"/>
        </w:rPr>
        <w:t>endring av driftskonsept utan godkjenning</w:t>
      </w:r>
    </w:p>
    <w:p w:rsidR="00416CBE" w:rsidRPr="005D2155" w:rsidRDefault="00687FAB">
      <w:pPr>
        <w:pStyle w:val="Listeavsnitt"/>
        <w:numPr>
          <w:ilvl w:val="0"/>
          <w:numId w:val="1"/>
        </w:numPr>
        <w:autoSpaceDE w:val="0"/>
      </w:pPr>
      <w:r w:rsidRPr="005D2155">
        <w:rPr>
          <w:rFonts w:ascii="Calibri" w:hAnsi="Calibri"/>
        </w:rPr>
        <w:t>klanderverdig</w:t>
      </w:r>
      <w:r w:rsidR="002C334F" w:rsidRPr="005D2155">
        <w:rPr>
          <w:rFonts w:ascii="Calibri" w:hAnsi="Calibri"/>
        </w:rPr>
        <w:t>e</w:t>
      </w:r>
      <w:r w:rsidRPr="005D2155">
        <w:rPr>
          <w:rFonts w:ascii="Calibri" w:hAnsi="Calibri"/>
        </w:rPr>
        <w:t xml:space="preserve"> ordensforhold ved serveringsstaden</w:t>
      </w:r>
    </w:p>
    <w:p w:rsidR="00416CBE" w:rsidRPr="005D2155" w:rsidRDefault="00687FAB">
      <w:pPr>
        <w:pStyle w:val="Listeavsnitt"/>
        <w:numPr>
          <w:ilvl w:val="0"/>
          <w:numId w:val="1"/>
        </w:numPr>
        <w:autoSpaceDE w:val="0"/>
      </w:pPr>
      <w:r w:rsidRPr="005D2155">
        <w:rPr>
          <w:rFonts w:ascii="Calibri" w:hAnsi="Calibri"/>
        </w:rPr>
        <w:t>brot på reklamereglane</w:t>
      </w:r>
    </w:p>
    <w:p w:rsidR="00416CBE" w:rsidRPr="005D2155" w:rsidRDefault="00416CBE">
      <w:pPr>
        <w:autoSpaceDE w:val="0"/>
        <w:rPr>
          <w:rFonts w:ascii="Calibri" w:hAnsi="Calibri"/>
        </w:rPr>
      </w:pPr>
    </w:p>
    <w:p w:rsidR="005D2155" w:rsidRPr="005D2155" w:rsidRDefault="005D2155">
      <w:pPr>
        <w:autoSpaceDE w:val="0"/>
        <w:rPr>
          <w:rFonts w:ascii="Calibri" w:hAnsi="Calibri"/>
          <w:b/>
          <w:bCs/>
          <w:sz w:val="32"/>
          <w:szCs w:val="32"/>
        </w:rPr>
      </w:pPr>
    </w:p>
    <w:p w:rsidR="00416CBE" w:rsidRPr="005D2155" w:rsidRDefault="00687FAB">
      <w:pPr>
        <w:autoSpaceDE w:val="0"/>
        <w:rPr>
          <w:rFonts w:ascii="Calibri" w:hAnsi="Calibri"/>
          <w:b/>
          <w:bCs/>
          <w:sz w:val="32"/>
          <w:szCs w:val="32"/>
        </w:rPr>
      </w:pPr>
      <w:r w:rsidRPr="005D2155">
        <w:rPr>
          <w:rFonts w:ascii="Calibri" w:hAnsi="Calibri"/>
          <w:b/>
          <w:bCs/>
          <w:sz w:val="32"/>
          <w:szCs w:val="32"/>
        </w:rPr>
        <w:t>2. Skjenkebevilling</w:t>
      </w:r>
    </w:p>
    <w:p w:rsidR="00416CBE" w:rsidRPr="005D2155" w:rsidRDefault="00416CBE">
      <w:pPr>
        <w:autoSpaceDE w:val="0"/>
        <w:rPr>
          <w:rFonts w:ascii="Calibri" w:hAnsi="Calibri"/>
          <w:b/>
        </w:rPr>
      </w:pPr>
    </w:p>
    <w:p w:rsidR="00416CBE" w:rsidRPr="005D2155" w:rsidRDefault="00687FAB">
      <w:pPr>
        <w:autoSpaceDE w:val="0"/>
      </w:pPr>
      <w:r w:rsidRPr="005D2155">
        <w:rPr>
          <w:rFonts w:ascii="Calibri" w:hAnsi="Calibri"/>
          <w:b/>
        </w:rPr>
        <w:t>2.1. Tildeling</w:t>
      </w:r>
    </w:p>
    <w:p w:rsidR="00416CBE" w:rsidRPr="005D2155" w:rsidRDefault="00687FAB">
      <w:pPr>
        <w:autoSpaceDE w:val="0"/>
      </w:pPr>
      <w:r w:rsidRPr="005D2155">
        <w:rPr>
          <w:rFonts w:ascii="Calibri" w:hAnsi="Calibri"/>
        </w:rPr>
        <w:t xml:space="preserve">Ved tildeling av </w:t>
      </w:r>
      <w:r w:rsidR="00BE18A4">
        <w:rPr>
          <w:rFonts w:ascii="Calibri" w:hAnsi="Calibri"/>
        </w:rPr>
        <w:t>løyve</w:t>
      </w:r>
      <w:r w:rsidRPr="005D2155">
        <w:rPr>
          <w:rFonts w:ascii="Calibri" w:hAnsi="Calibri"/>
        </w:rPr>
        <w:t xml:space="preserve"> for både faste og einskildhøve skal det leggjast vekt på</w:t>
      </w:r>
      <w:r w:rsidR="00881797" w:rsidRPr="005D2155">
        <w:rPr>
          <w:rFonts w:ascii="Calibri" w:hAnsi="Calibri"/>
        </w:rPr>
        <w:t xml:space="preserve"> antal sals- og skjenkestader,</w:t>
      </w:r>
      <w:r w:rsidRPr="005D2155">
        <w:rPr>
          <w:rFonts w:ascii="Calibri" w:hAnsi="Calibri"/>
        </w:rPr>
        <w:t xml:space="preserve"> målgruppe, staden der det er søkt om løyve,</w:t>
      </w:r>
      <w:r w:rsidR="00881797" w:rsidRPr="005D2155">
        <w:rPr>
          <w:rFonts w:ascii="Calibri" w:hAnsi="Calibri"/>
        </w:rPr>
        <w:t xml:space="preserve"> trafikk og ordensmessige tilhøve.</w:t>
      </w:r>
      <w:r w:rsidRPr="005D2155">
        <w:rPr>
          <w:rFonts w:ascii="Calibri" w:hAnsi="Calibri"/>
        </w:rPr>
        <w:t xml:space="preserve"> </w:t>
      </w:r>
    </w:p>
    <w:p w:rsidR="00B90925" w:rsidRPr="00EB6E05" w:rsidRDefault="00F20C6E">
      <w:pPr>
        <w:autoSpaceDE w:val="0"/>
        <w:rPr>
          <w:rFonts w:ascii="Calibri" w:hAnsi="Calibri"/>
        </w:rPr>
      </w:pPr>
      <w:r w:rsidRPr="00EB6E05">
        <w:rPr>
          <w:rFonts w:ascii="Calibri" w:hAnsi="Calibri"/>
        </w:rPr>
        <w:t>Hotel, restaurantar, pubar og andre lokale eller overnattingsstader som primært driv med servering av mat/drikke kan søkja om fast skjenkeløyve. Driftsutvalet gjer vedtak for faste løyve.</w:t>
      </w:r>
    </w:p>
    <w:p w:rsidR="00F20C6E" w:rsidRDefault="00F20C6E">
      <w:pPr>
        <w:autoSpaceDE w:val="0"/>
        <w:rPr>
          <w:rFonts w:ascii="Calibri" w:hAnsi="Calibri"/>
          <w:b/>
        </w:rPr>
      </w:pPr>
    </w:p>
    <w:p w:rsidR="00416CBE" w:rsidRPr="005D2155" w:rsidRDefault="00687FAB">
      <w:pPr>
        <w:autoSpaceDE w:val="0"/>
      </w:pPr>
      <w:r w:rsidRPr="005D2155">
        <w:rPr>
          <w:rFonts w:ascii="Calibri" w:hAnsi="Calibri"/>
          <w:b/>
        </w:rPr>
        <w:t>2.2. Unnateke bevilling</w:t>
      </w:r>
    </w:p>
    <w:p w:rsidR="00416CBE" w:rsidRPr="005D2155" w:rsidRDefault="00687FAB">
      <w:pPr>
        <w:autoSpaceDE w:val="0"/>
        <w:rPr>
          <w:rFonts w:ascii="Calibri" w:hAnsi="Calibri"/>
        </w:rPr>
      </w:pPr>
      <w:r w:rsidRPr="005D2155">
        <w:rPr>
          <w:rFonts w:ascii="Calibri" w:hAnsi="Calibri"/>
        </w:rPr>
        <w:t>Det vert ikkje gitt skjenkebevilling til følgjande:</w:t>
      </w:r>
    </w:p>
    <w:p w:rsidR="00416CBE" w:rsidRPr="005D2155" w:rsidRDefault="00687FAB">
      <w:pPr>
        <w:pStyle w:val="Listeavsnitt"/>
        <w:numPr>
          <w:ilvl w:val="0"/>
          <w:numId w:val="2"/>
        </w:numPr>
        <w:autoSpaceDE w:val="0"/>
      </w:pPr>
      <w:r w:rsidRPr="005D2155">
        <w:rPr>
          <w:rFonts w:ascii="Calibri" w:hAnsi="Calibri"/>
        </w:rPr>
        <w:t>Det vert ikkje gitt alminneleg skjenke</w:t>
      </w:r>
      <w:r w:rsidR="00BE18A4">
        <w:rPr>
          <w:rFonts w:ascii="Calibri" w:hAnsi="Calibri"/>
        </w:rPr>
        <w:t>løyve</w:t>
      </w:r>
      <w:r w:rsidRPr="005D2155">
        <w:rPr>
          <w:rFonts w:ascii="Calibri" w:hAnsi="Calibri"/>
        </w:rPr>
        <w:t xml:space="preserve"> til verksemder knytt til skular og barnehagar.</w:t>
      </w:r>
    </w:p>
    <w:p w:rsidR="00416CBE" w:rsidRPr="005D2155" w:rsidRDefault="00687FAB">
      <w:pPr>
        <w:pStyle w:val="Listeavsnitt"/>
        <w:numPr>
          <w:ilvl w:val="0"/>
          <w:numId w:val="2"/>
        </w:numPr>
        <w:autoSpaceDE w:val="0"/>
      </w:pPr>
      <w:r w:rsidRPr="005D2155">
        <w:rPr>
          <w:rFonts w:ascii="Calibri" w:hAnsi="Calibri"/>
        </w:rPr>
        <w:t>Det vert som hovudregel ikkje gitt skjenke</w:t>
      </w:r>
      <w:r w:rsidR="00BE18A4">
        <w:rPr>
          <w:rFonts w:ascii="Calibri" w:hAnsi="Calibri"/>
        </w:rPr>
        <w:t>løyve</w:t>
      </w:r>
      <w:r w:rsidRPr="005D2155">
        <w:rPr>
          <w:rFonts w:ascii="Calibri" w:hAnsi="Calibri"/>
        </w:rPr>
        <w:t xml:space="preserve"> ved idrettsarrangement og arrangement som er spesielt retta mot på barn og unge.</w:t>
      </w:r>
    </w:p>
    <w:p w:rsidR="00416CBE" w:rsidRPr="005D2155" w:rsidRDefault="00687FAB">
      <w:pPr>
        <w:pStyle w:val="Listeavsnitt"/>
        <w:numPr>
          <w:ilvl w:val="0"/>
          <w:numId w:val="2"/>
        </w:numPr>
        <w:autoSpaceDE w:val="0"/>
      </w:pPr>
      <w:r w:rsidRPr="005D2155">
        <w:rPr>
          <w:rFonts w:ascii="Calibri" w:hAnsi="Calibri"/>
        </w:rPr>
        <w:t>Det vert ikkje tildelt skjenkeløyve til servering i kjøpesenter/butikkområde i tidrommet når butikkane har ope.</w:t>
      </w:r>
    </w:p>
    <w:p w:rsidR="00416CBE" w:rsidRPr="005D2155" w:rsidRDefault="00687FAB">
      <w:pPr>
        <w:pStyle w:val="Listeavsnitt"/>
        <w:numPr>
          <w:ilvl w:val="0"/>
          <w:numId w:val="2"/>
        </w:numPr>
        <w:autoSpaceDE w:val="0"/>
      </w:pPr>
      <w:r w:rsidRPr="005D2155">
        <w:rPr>
          <w:rFonts w:ascii="Calibri" w:hAnsi="Calibri"/>
        </w:rPr>
        <w:t>Det vert ikkje gitt skjenke</w:t>
      </w:r>
      <w:r w:rsidR="00BE18A4">
        <w:rPr>
          <w:rFonts w:ascii="Calibri" w:hAnsi="Calibri"/>
        </w:rPr>
        <w:t>løyve</w:t>
      </w:r>
      <w:r w:rsidRPr="005D2155">
        <w:rPr>
          <w:rFonts w:ascii="Calibri" w:hAnsi="Calibri"/>
        </w:rPr>
        <w:t xml:space="preserve"> til gatekjøkken, bensinstasjonar, kioskar og liknande.</w:t>
      </w:r>
      <w:r w:rsidR="007F5BD3" w:rsidRPr="005D2155">
        <w:rPr>
          <w:rFonts w:ascii="Calibri" w:hAnsi="Calibri"/>
        </w:rPr>
        <w:t xml:space="preserve"> Jmf. Alkoholforskriften Kap. 3 - § 3-4.</w:t>
      </w:r>
    </w:p>
    <w:p w:rsidR="00416CBE" w:rsidRPr="005D2155" w:rsidRDefault="00416CBE">
      <w:pPr>
        <w:autoSpaceDE w:val="0"/>
        <w:rPr>
          <w:rFonts w:ascii="Calibri" w:hAnsi="Calibri"/>
          <w:b/>
        </w:rPr>
      </w:pPr>
    </w:p>
    <w:p w:rsidR="00416CBE" w:rsidRPr="005D2155" w:rsidRDefault="00687FAB">
      <w:pPr>
        <w:autoSpaceDE w:val="0"/>
      </w:pPr>
      <w:r w:rsidRPr="005D2155">
        <w:rPr>
          <w:rFonts w:ascii="Calibri" w:hAnsi="Calibri"/>
          <w:b/>
        </w:rPr>
        <w:t>2.3 Idrettshallar</w:t>
      </w:r>
    </w:p>
    <w:p w:rsidR="00416CBE" w:rsidRPr="005D2155" w:rsidRDefault="00687FAB">
      <w:pPr>
        <w:autoSpaceDE w:val="0"/>
        <w:rPr>
          <w:rFonts w:ascii="Calibri" w:hAnsi="Calibri"/>
        </w:rPr>
      </w:pPr>
      <w:r w:rsidRPr="005D2155">
        <w:rPr>
          <w:rFonts w:ascii="Calibri" w:hAnsi="Calibri"/>
        </w:rPr>
        <w:t>Skjenking i idrettshallane i Etne og Skånevik.</w:t>
      </w:r>
    </w:p>
    <w:p w:rsidR="00416CBE" w:rsidRPr="005D2155" w:rsidRDefault="00687FAB">
      <w:pPr>
        <w:autoSpaceDE w:val="0"/>
        <w:rPr>
          <w:rFonts w:ascii="Calibri" w:hAnsi="Calibri"/>
        </w:rPr>
      </w:pPr>
      <w:r w:rsidRPr="005D2155">
        <w:rPr>
          <w:rFonts w:ascii="Calibri" w:hAnsi="Calibri"/>
        </w:rPr>
        <w:t>Det kan gjevast skjenke</w:t>
      </w:r>
      <w:r w:rsidR="00BE18A4">
        <w:rPr>
          <w:rFonts w:ascii="Calibri" w:hAnsi="Calibri"/>
        </w:rPr>
        <w:t>løyve</w:t>
      </w:r>
      <w:r w:rsidRPr="005D2155">
        <w:rPr>
          <w:rFonts w:ascii="Calibri" w:hAnsi="Calibri"/>
        </w:rPr>
        <w:t xml:space="preserve"> til idrettshallane i Etne og Skånevik når skjenketida ikkje omfattar skuletida.</w:t>
      </w:r>
    </w:p>
    <w:p w:rsidR="00416CBE" w:rsidRPr="005D2155" w:rsidRDefault="00416CBE">
      <w:pPr>
        <w:autoSpaceDE w:val="0"/>
        <w:rPr>
          <w:rFonts w:ascii="Calibri" w:hAnsi="Calibri"/>
        </w:rPr>
      </w:pPr>
    </w:p>
    <w:p w:rsidR="00416CBE" w:rsidRPr="005D2155" w:rsidRDefault="00687FAB">
      <w:pPr>
        <w:autoSpaceDE w:val="0"/>
      </w:pPr>
      <w:r w:rsidRPr="005D2155">
        <w:rPr>
          <w:rFonts w:ascii="Calibri" w:hAnsi="Calibri"/>
          <w:b/>
        </w:rPr>
        <w:t>2.4.</w:t>
      </w:r>
      <w:r w:rsidRPr="005D2155">
        <w:rPr>
          <w:rFonts w:ascii="Calibri" w:hAnsi="Calibri"/>
        </w:rPr>
        <w:t xml:space="preserve"> </w:t>
      </w:r>
      <w:r w:rsidRPr="005D2155">
        <w:rPr>
          <w:rFonts w:ascii="Calibri" w:hAnsi="Calibri"/>
          <w:b/>
        </w:rPr>
        <w:t>Utandørs serveringsareal</w:t>
      </w:r>
    </w:p>
    <w:p w:rsidR="00416CBE" w:rsidRPr="005D2155" w:rsidRDefault="00687FAB">
      <w:pPr>
        <w:autoSpaceDE w:val="0"/>
      </w:pPr>
      <w:r w:rsidRPr="005D2155">
        <w:rPr>
          <w:rFonts w:ascii="Calibri" w:hAnsi="Calibri"/>
        </w:rPr>
        <w:t xml:space="preserve">Verksemda kan ha </w:t>
      </w:r>
      <w:r w:rsidR="00BE18A4">
        <w:rPr>
          <w:rFonts w:ascii="Calibri" w:hAnsi="Calibri"/>
        </w:rPr>
        <w:t>løyve</w:t>
      </w:r>
      <w:r w:rsidRPr="005D2155">
        <w:rPr>
          <w:rFonts w:ascii="Calibri" w:hAnsi="Calibri"/>
        </w:rPr>
        <w:t xml:space="preserve"> for dei same drikkevarer ute som inne. Området for skjenking skal vera særskilt angitt/avgrensa og godkjent av kommunen. </w:t>
      </w:r>
    </w:p>
    <w:p w:rsidR="00416CBE" w:rsidRPr="005D2155" w:rsidRDefault="00687FAB">
      <w:pPr>
        <w:autoSpaceDE w:val="0"/>
      </w:pPr>
      <w:r w:rsidRPr="005D2155">
        <w:rPr>
          <w:rFonts w:ascii="Calibri" w:hAnsi="Calibri"/>
        </w:rPr>
        <w:t>Ute-servering skal kunne gå føre seg utan sjenanse for omgivnaden og utan fare for at det kan skje uhell. Det vert lagt til grunn som sjølvsagt at politivedtektene vert haldne og at verksemda sikrar at retningsgjevande støyverdiar vert haldne i forhold til kringliggjande bygningar/bustader.</w:t>
      </w:r>
    </w:p>
    <w:p w:rsidR="00416CBE" w:rsidRPr="005D2155" w:rsidRDefault="00416CBE">
      <w:pPr>
        <w:autoSpaceDE w:val="0"/>
        <w:rPr>
          <w:rFonts w:ascii="Calibri" w:hAnsi="Calibri"/>
        </w:rPr>
      </w:pPr>
    </w:p>
    <w:p w:rsidR="00416CBE" w:rsidRPr="005D2155" w:rsidRDefault="00687FAB">
      <w:pPr>
        <w:autoSpaceDE w:val="0"/>
        <w:rPr>
          <w:rFonts w:ascii="Calibri" w:hAnsi="Calibri"/>
          <w:b/>
        </w:rPr>
      </w:pPr>
      <w:r w:rsidRPr="005D2155">
        <w:rPr>
          <w:rFonts w:ascii="Calibri" w:hAnsi="Calibri"/>
          <w:b/>
        </w:rPr>
        <w:t xml:space="preserve">2.5. Ambulerande </w:t>
      </w:r>
      <w:r w:rsidR="00BE18A4">
        <w:rPr>
          <w:rFonts w:ascii="Calibri" w:hAnsi="Calibri"/>
          <w:b/>
        </w:rPr>
        <w:t>løyve</w:t>
      </w:r>
    </w:p>
    <w:p w:rsidR="00416CBE" w:rsidRPr="005D2155" w:rsidRDefault="00687FAB">
      <w:pPr>
        <w:autoSpaceDE w:val="0"/>
        <w:rPr>
          <w:rFonts w:ascii="Calibri" w:hAnsi="Calibri"/>
        </w:rPr>
      </w:pPr>
      <w:r w:rsidRPr="005D2155">
        <w:rPr>
          <w:rFonts w:ascii="Calibri" w:hAnsi="Calibri"/>
        </w:rPr>
        <w:t xml:space="preserve">Kommunen kan tildele inntil 2 ambulerande </w:t>
      </w:r>
      <w:r w:rsidR="00BE18A4">
        <w:rPr>
          <w:rFonts w:ascii="Calibri" w:hAnsi="Calibri"/>
        </w:rPr>
        <w:t>løyve</w:t>
      </w:r>
      <w:r w:rsidRPr="005D2155">
        <w:rPr>
          <w:rFonts w:ascii="Calibri" w:hAnsi="Calibri"/>
        </w:rPr>
        <w:t xml:space="preserve"> jfr. Alkohollovens § 4-</w:t>
      </w:r>
    </w:p>
    <w:p w:rsidR="00416CBE" w:rsidRPr="00EB6E05" w:rsidRDefault="00687FAB">
      <w:pPr>
        <w:autoSpaceDE w:val="0"/>
        <w:rPr>
          <w:rFonts w:ascii="Calibri" w:hAnsi="Calibri"/>
        </w:rPr>
      </w:pPr>
      <w:r w:rsidRPr="005D2155">
        <w:rPr>
          <w:rFonts w:ascii="Calibri" w:hAnsi="Calibri"/>
        </w:rPr>
        <w:t>5.</w:t>
      </w:r>
      <w:r w:rsidR="00F20C6E">
        <w:rPr>
          <w:rFonts w:ascii="Calibri" w:hAnsi="Calibri"/>
        </w:rPr>
        <w:t xml:space="preserve"> </w:t>
      </w:r>
      <w:r w:rsidRPr="005D2155">
        <w:rPr>
          <w:rFonts w:ascii="Calibri" w:hAnsi="Calibri"/>
        </w:rPr>
        <w:t xml:space="preserve"> Ambulerande </w:t>
      </w:r>
      <w:r w:rsidR="00BE18A4">
        <w:rPr>
          <w:rFonts w:ascii="Calibri" w:hAnsi="Calibri"/>
        </w:rPr>
        <w:t>løyve</w:t>
      </w:r>
      <w:r w:rsidRPr="005D2155">
        <w:rPr>
          <w:rFonts w:ascii="Calibri" w:hAnsi="Calibri"/>
        </w:rPr>
        <w:t xml:space="preserve"> vert kun gitt til slutta lag etter søknad retta til kommunen. Definisjon av slutta lag skal til ei kvar tid tolkast ut frå det Alkohollova og tilhøyrande regelverk ligg til grunn.</w:t>
      </w:r>
      <w:r w:rsidR="00E21B39">
        <w:rPr>
          <w:rFonts w:ascii="Calibri" w:hAnsi="Calibri"/>
        </w:rPr>
        <w:t xml:space="preserve"> </w:t>
      </w:r>
      <w:r w:rsidR="00E21B39" w:rsidRPr="00EB6E05">
        <w:rPr>
          <w:rFonts w:ascii="Calibri" w:hAnsi="Calibri"/>
        </w:rPr>
        <w:t xml:space="preserve">Søknadar må vera mottatt i kommunen seinast </w:t>
      </w:r>
      <w:r w:rsidR="00F20C6E" w:rsidRPr="00EB6E05">
        <w:rPr>
          <w:rFonts w:ascii="Calibri" w:hAnsi="Calibri"/>
        </w:rPr>
        <w:t>2 veker</w:t>
      </w:r>
      <w:r w:rsidR="00E21B39" w:rsidRPr="00EB6E05">
        <w:rPr>
          <w:rFonts w:ascii="Calibri" w:hAnsi="Calibri"/>
        </w:rPr>
        <w:t xml:space="preserve"> før arrangement.</w:t>
      </w:r>
    </w:p>
    <w:p w:rsidR="00416CBE" w:rsidRPr="005D2155" w:rsidRDefault="00416CBE">
      <w:pPr>
        <w:autoSpaceDE w:val="0"/>
        <w:rPr>
          <w:rFonts w:ascii="Calibri" w:hAnsi="Calibri"/>
        </w:rPr>
      </w:pPr>
    </w:p>
    <w:p w:rsidR="00416CBE" w:rsidRPr="005D2155" w:rsidRDefault="00687FAB">
      <w:pPr>
        <w:autoSpaceDE w:val="0"/>
        <w:rPr>
          <w:rFonts w:ascii="Calibri" w:hAnsi="Calibri"/>
          <w:b/>
        </w:rPr>
      </w:pPr>
      <w:r w:rsidRPr="005D2155">
        <w:rPr>
          <w:rFonts w:ascii="Calibri" w:hAnsi="Calibri"/>
          <w:b/>
        </w:rPr>
        <w:t xml:space="preserve">2.6. </w:t>
      </w:r>
      <w:r w:rsidR="00BE18A4">
        <w:rPr>
          <w:rFonts w:ascii="Calibri" w:hAnsi="Calibri"/>
          <w:b/>
        </w:rPr>
        <w:t>Løyve</w:t>
      </w:r>
      <w:r w:rsidRPr="005D2155">
        <w:rPr>
          <w:rFonts w:ascii="Calibri" w:hAnsi="Calibri"/>
          <w:b/>
        </w:rPr>
        <w:t xml:space="preserve"> for eit einskildhøve</w:t>
      </w:r>
    </w:p>
    <w:p w:rsidR="00416CBE" w:rsidRPr="00EB6E05" w:rsidRDefault="00687FAB">
      <w:pPr>
        <w:autoSpaceDE w:val="0"/>
      </w:pPr>
      <w:r w:rsidRPr="005D2155">
        <w:rPr>
          <w:rFonts w:ascii="Calibri" w:hAnsi="Calibri"/>
        </w:rPr>
        <w:t xml:space="preserve">Kommunen kan gi </w:t>
      </w:r>
      <w:r w:rsidR="00BE18A4">
        <w:rPr>
          <w:rFonts w:ascii="Calibri" w:hAnsi="Calibri"/>
        </w:rPr>
        <w:t>løyve</w:t>
      </w:r>
      <w:r w:rsidRPr="005D2155">
        <w:rPr>
          <w:rFonts w:ascii="Calibri" w:hAnsi="Calibri"/>
        </w:rPr>
        <w:t xml:space="preserve"> for eit einskildhøve</w:t>
      </w:r>
      <w:r w:rsidR="00B21624">
        <w:rPr>
          <w:rFonts w:ascii="Calibri" w:hAnsi="Calibri"/>
        </w:rPr>
        <w:t xml:space="preserve"> for opne arrangement og festivalar.</w:t>
      </w:r>
      <w:r w:rsidRPr="005D2155">
        <w:rPr>
          <w:rFonts w:ascii="Calibri" w:hAnsi="Calibri"/>
        </w:rPr>
        <w:t xml:space="preserve"> Ved ute-arrangement vert det som hovudregel berre gitt </w:t>
      </w:r>
      <w:r w:rsidR="00BE18A4">
        <w:rPr>
          <w:rFonts w:ascii="Calibri" w:hAnsi="Calibri"/>
        </w:rPr>
        <w:t>løyve</w:t>
      </w:r>
      <w:r w:rsidRPr="005D2155">
        <w:rPr>
          <w:rFonts w:ascii="Calibri" w:hAnsi="Calibri"/>
        </w:rPr>
        <w:t xml:space="preserve"> til alkoholhaldig drikk gruppe 1 og gruppe 2.</w:t>
      </w:r>
      <w:r w:rsidR="00E21B39">
        <w:rPr>
          <w:rFonts w:ascii="Calibri" w:hAnsi="Calibri"/>
        </w:rPr>
        <w:t xml:space="preserve"> </w:t>
      </w:r>
      <w:r w:rsidR="00E21B39" w:rsidRPr="00EB6E05">
        <w:rPr>
          <w:rFonts w:ascii="Calibri" w:hAnsi="Calibri"/>
        </w:rPr>
        <w:t xml:space="preserve">Søknadar må vera mottatt seinast </w:t>
      </w:r>
      <w:r w:rsidR="00015E85" w:rsidRPr="00EB6E05">
        <w:rPr>
          <w:rFonts w:ascii="Calibri" w:hAnsi="Calibri"/>
        </w:rPr>
        <w:t>4</w:t>
      </w:r>
      <w:r w:rsidR="00E21B39" w:rsidRPr="00EB6E05">
        <w:rPr>
          <w:rFonts w:ascii="Calibri" w:hAnsi="Calibri"/>
        </w:rPr>
        <w:t xml:space="preserve"> veker før arrangement.</w:t>
      </w:r>
      <w:r w:rsidR="00B21624" w:rsidRPr="00EB6E05">
        <w:rPr>
          <w:rFonts w:ascii="Calibri" w:hAnsi="Calibri"/>
        </w:rPr>
        <w:t xml:space="preserve"> Festivalar som går over fleire dagar skal handsamast av Driftsutvalet og må søkjast om i god tid.</w:t>
      </w:r>
    </w:p>
    <w:p w:rsidR="00416CBE" w:rsidRPr="00EB6E05" w:rsidRDefault="00416CBE">
      <w:pPr>
        <w:autoSpaceDE w:val="0"/>
        <w:rPr>
          <w:rFonts w:ascii="Calibri" w:hAnsi="Calibri"/>
        </w:rPr>
      </w:pPr>
    </w:p>
    <w:p w:rsidR="00416CBE" w:rsidRPr="005D2155" w:rsidRDefault="00687FAB">
      <w:pPr>
        <w:autoSpaceDE w:val="0"/>
      </w:pPr>
      <w:r w:rsidRPr="005D2155">
        <w:rPr>
          <w:rFonts w:ascii="Calibri" w:hAnsi="Calibri"/>
          <w:b/>
        </w:rPr>
        <w:t>2.7. Vakthald</w:t>
      </w:r>
      <w:r w:rsidR="00206E43" w:rsidRPr="005D2155">
        <w:rPr>
          <w:rFonts w:ascii="Calibri" w:hAnsi="Calibri"/>
          <w:b/>
        </w:rPr>
        <w:t xml:space="preserve"> og </w:t>
      </w:r>
      <w:r w:rsidR="00CF495E" w:rsidRPr="005D2155">
        <w:rPr>
          <w:rFonts w:ascii="Calibri" w:hAnsi="Calibri"/>
          <w:b/>
        </w:rPr>
        <w:t>ansvar</w:t>
      </w:r>
    </w:p>
    <w:p w:rsidR="00416CBE" w:rsidRDefault="00BE18A4">
      <w:pPr>
        <w:autoSpaceDE w:val="0"/>
        <w:rPr>
          <w:rFonts w:ascii="Calibri" w:hAnsi="Calibri"/>
        </w:rPr>
      </w:pPr>
      <w:r>
        <w:rPr>
          <w:rFonts w:ascii="Calibri" w:hAnsi="Calibri"/>
        </w:rPr>
        <w:t>Løyv</w:t>
      </w:r>
      <w:r w:rsidR="00687FAB" w:rsidRPr="005D2155">
        <w:rPr>
          <w:rFonts w:ascii="Calibri" w:hAnsi="Calibri"/>
        </w:rPr>
        <w:t>havar har ansvar for å syta for tilstrekkeleg vakthald. Arrangementet må vera godkjent frå politiet si side for at løyve</w:t>
      </w:r>
      <w:r w:rsidR="006A3D5B">
        <w:rPr>
          <w:rFonts w:ascii="Calibri" w:hAnsi="Calibri"/>
        </w:rPr>
        <w:t>t</w:t>
      </w:r>
      <w:r w:rsidR="00687FAB" w:rsidRPr="005D2155">
        <w:rPr>
          <w:rFonts w:ascii="Calibri" w:hAnsi="Calibri"/>
        </w:rPr>
        <w:t xml:space="preserve"> skal vera gyldig.</w:t>
      </w:r>
      <w:r w:rsidR="00206E43" w:rsidRPr="005D2155">
        <w:rPr>
          <w:rFonts w:ascii="Calibri" w:hAnsi="Calibri"/>
        </w:rPr>
        <w:t xml:space="preserve"> </w:t>
      </w:r>
      <w:r>
        <w:rPr>
          <w:rFonts w:ascii="Calibri" w:hAnsi="Calibri"/>
        </w:rPr>
        <w:t>Løyve</w:t>
      </w:r>
      <w:r w:rsidR="00CF495E" w:rsidRPr="005D2155">
        <w:rPr>
          <w:rFonts w:ascii="Calibri" w:hAnsi="Calibri"/>
        </w:rPr>
        <w:t>havar er ansvarleg for at lov, forskrifter og reglar vert fylgde og må gi tilstrekkeleg opplæri</w:t>
      </w:r>
      <w:r w:rsidR="005D2155" w:rsidRPr="005D2155">
        <w:rPr>
          <w:rFonts w:ascii="Calibri" w:hAnsi="Calibri"/>
        </w:rPr>
        <w:t>ng til vakter og anna personell</w:t>
      </w:r>
      <w:r>
        <w:rPr>
          <w:rFonts w:ascii="Calibri" w:hAnsi="Calibri"/>
        </w:rPr>
        <w:t>.</w:t>
      </w:r>
    </w:p>
    <w:p w:rsidR="00B21624" w:rsidRPr="005D2155" w:rsidRDefault="00B21624">
      <w:pPr>
        <w:autoSpaceDE w:val="0"/>
        <w:rPr>
          <w:rFonts w:ascii="Calibri" w:hAnsi="Calibri"/>
        </w:rPr>
      </w:pPr>
    </w:p>
    <w:p w:rsidR="00416CBE" w:rsidRPr="005D2155" w:rsidRDefault="00687FAB">
      <w:pPr>
        <w:autoSpaceDE w:val="0"/>
        <w:rPr>
          <w:lang w:val="nb-NO"/>
        </w:rPr>
      </w:pPr>
      <w:r w:rsidRPr="005D2155">
        <w:rPr>
          <w:rFonts w:ascii="Calibri" w:hAnsi="Calibri"/>
          <w:b/>
          <w:sz w:val="32"/>
          <w:szCs w:val="32"/>
          <w:lang w:val="nb-NO"/>
        </w:rPr>
        <w:t>3.</w:t>
      </w:r>
      <w:r w:rsidRPr="005D2155">
        <w:rPr>
          <w:rFonts w:ascii="Calibri" w:hAnsi="Calibri"/>
          <w:sz w:val="32"/>
          <w:szCs w:val="32"/>
          <w:lang w:val="nb-NO"/>
        </w:rPr>
        <w:t xml:space="preserve"> </w:t>
      </w:r>
      <w:r w:rsidRPr="005D2155">
        <w:rPr>
          <w:rFonts w:ascii="Calibri" w:hAnsi="Calibri"/>
          <w:b/>
          <w:sz w:val="32"/>
          <w:szCs w:val="32"/>
          <w:lang w:val="nb-NO"/>
        </w:rPr>
        <w:t>T</w:t>
      </w:r>
      <w:r w:rsidRPr="005D2155">
        <w:rPr>
          <w:rFonts w:ascii="Calibri" w:hAnsi="Calibri"/>
          <w:b/>
          <w:bCs/>
          <w:sz w:val="32"/>
          <w:szCs w:val="32"/>
          <w:lang w:val="nb-NO"/>
        </w:rPr>
        <w:t>ider for skjenking av alkohol</w:t>
      </w:r>
    </w:p>
    <w:p w:rsidR="00416CBE" w:rsidRPr="005D2155" w:rsidRDefault="00416CBE">
      <w:pPr>
        <w:autoSpaceDE w:val="0"/>
        <w:rPr>
          <w:rFonts w:ascii="Calibri" w:hAnsi="Calibri"/>
          <w:lang w:val="nb-NO"/>
        </w:rPr>
      </w:pPr>
    </w:p>
    <w:p w:rsidR="00416CBE" w:rsidRPr="005D2155" w:rsidRDefault="00687FAB">
      <w:pPr>
        <w:autoSpaceDE w:val="0"/>
        <w:rPr>
          <w:rFonts w:ascii="Calibri" w:hAnsi="Calibri"/>
          <w:lang w:val="nb-NO"/>
        </w:rPr>
      </w:pPr>
      <w:r w:rsidRPr="005D2155">
        <w:rPr>
          <w:rFonts w:ascii="Calibri" w:hAnsi="Calibri"/>
          <w:lang w:val="nb-NO"/>
        </w:rPr>
        <w:t>I Etne kommune er det slik skjenketid for alkoholhaldig drikk:</w:t>
      </w:r>
    </w:p>
    <w:p w:rsidR="00416CBE" w:rsidRDefault="00687FAB" w:rsidP="00BE18A4">
      <w:pPr>
        <w:pStyle w:val="Listeavsnitt"/>
        <w:numPr>
          <w:ilvl w:val="0"/>
          <w:numId w:val="6"/>
        </w:numPr>
        <w:autoSpaceDE w:val="0"/>
        <w:rPr>
          <w:rFonts w:ascii="Calibri" w:hAnsi="Calibri"/>
          <w:lang w:val="nb-NO"/>
        </w:rPr>
      </w:pPr>
      <w:r w:rsidRPr="00BE18A4">
        <w:rPr>
          <w:rFonts w:ascii="Calibri" w:hAnsi="Calibri"/>
          <w:lang w:val="nb-NO"/>
        </w:rPr>
        <w:t xml:space="preserve">For øl og vin inntil 22 volumpst alkohol:           </w:t>
      </w:r>
      <w:r w:rsidRPr="00BE18A4">
        <w:rPr>
          <w:rFonts w:ascii="Calibri" w:hAnsi="Calibri"/>
          <w:lang w:val="nb-NO"/>
        </w:rPr>
        <w:tab/>
        <w:t>kl 08:00 til kl 01:30</w:t>
      </w:r>
    </w:p>
    <w:p w:rsidR="00416CBE" w:rsidRDefault="00687FAB" w:rsidP="00BE18A4">
      <w:pPr>
        <w:pStyle w:val="Listeavsnitt"/>
        <w:numPr>
          <w:ilvl w:val="0"/>
          <w:numId w:val="6"/>
        </w:numPr>
        <w:autoSpaceDE w:val="0"/>
        <w:rPr>
          <w:rFonts w:ascii="Calibri" w:hAnsi="Calibri"/>
          <w:lang w:val="nb-NO"/>
        </w:rPr>
      </w:pPr>
      <w:r w:rsidRPr="00BE18A4">
        <w:rPr>
          <w:rFonts w:ascii="Calibri" w:hAnsi="Calibri"/>
          <w:lang w:val="nb-NO"/>
        </w:rPr>
        <w:t>For brennevin over 22 volumpst alkohol:</w:t>
      </w:r>
      <w:r w:rsidRPr="00BE18A4">
        <w:rPr>
          <w:rFonts w:ascii="Calibri" w:hAnsi="Calibri"/>
          <w:lang w:val="nb-NO"/>
        </w:rPr>
        <w:tab/>
      </w:r>
      <w:r w:rsidRPr="00BE18A4">
        <w:rPr>
          <w:rFonts w:ascii="Calibri" w:hAnsi="Calibri"/>
          <w:lang w:val="nb-NO"/>
        </w:rPr>
        <w:tab/>
        <w:t>kl 13:00 til kl 01:30</w:t>
      </w:r>
    </w:p>
    <w:p w:rsidR="00F160AD" w:rsidRDefault="00F160AD" w:rsidP="00F160AD">
      <w:pPr>
        <w:pStyle w:val="Listeavsnitt"/>
        <w:autoSpaceDE w:val="0"/>
        <w:rPr>
          <w:rFonts w:ascii="Calibri" w:hAnsi="Calibri"/>
          <w:lang w:val="nb-NO"/>
        </w:rPr>
      </w:pPr>
    </w:p>
    <w:p w:rsidR="00BE18A4" w:rsidRPr="00EB6E05" w:rsidRDefault="00F160AD" w:rsidP="00BE18A4">
      <w:pPr>
        <w:autoSpaceDE w:val="0"/>
        <w:rPr>
          <w:rFonts w:ascii="Calibri" w:hAnsi="Calibri"/>
          <w:lang w:val="nb-NO"/>
        </w:rPr>
      </w:pPr>
      <w:r w:rsidRPr="00EB6E05">
        <w:rPr>
          <w:rFonts w:ascii="Calibri" w:hAnsi="Calibri"/>
          <w:lang w:val="nb-NO"/>
        </w:rPr>
        <w:t>Konsum av utskjenkt alkoholhaldig drikk må opphøyre seinast 30 minutt etter skjenketida er slutt.</w:t>
      </w:r>
      <w:r w:rsidR="00EB6E05">
        <w:rPr>
          <w:rFonts w:ascii="Calibri" w:hAnsi="Calibri"/>
          <w:lang w:val="nb-NO"/>
        </w:rPr>
        <w:t xml:space="preserve"> </w:t>
      </w:r>
      <w:r w:rsidR="00E21B39" w:rsidRPr="00EB6E05">
        <w:rPr>
          <w:rFonts w:ascii="Calibri" w:hAnsi="Calibri"/>
          <w:lang w:val="nb-NO"/>
        </w:rPr>
        <w:t>Skjenketidene gjeld og for ambulerande skjenkeløyve og søknad om skjenkeløyve ved einskildhøve.</w:t>
      </w:r>
    </w:p>
    <w:p w:rsidR="00F160AD" w:rsidRPr="00EB6E05" w:rsidRDefault="00F160AD" w:rsidP="00BE18A4">
      <w:pPr>
        <w:autoSpaceDE w:val="0"/>
        <w:rPr>
          <w:rFonts w:ascii="Calibri" w:hAnsi="Calibri"/>
          <w:color w:val="FF0000"/>
          <w:lang w:val="nb-NO"/>
        </w:rPr>
      </w:pPr>
    </w:p>
    <w:p w:rsidR="00416CBE" w:rsidRPr="005D2155" w:rsidRDefault="00687FAB">
      <w:pPr>
        <w:autoSpaceDE w:val="0"/>
        <w:rPr>
          <w:rFonts w:ascii="Calibri" w:hAnsi="Calibri"/>
          <w:u w:val="single"/>
          <w:lang w:val="nb-NO"/>
        </w:rPr>
      </w:pPr>
      <w:r w:rsidRPr="005D2155">
        <w:rPr>
          <w:rFonts w:ascii="Calibri" w:hAnsi="Calibri"/>
          <w:u w:val="single"/>
          <w:lang w:val="nb-NO"/>
        </w:rPr>
        <w:t xml:space="preserve">Campingplassar: </w:t>
      </w:r>
    </w:p>
    <w:p w:rsidR="00416CBE" w:rsidRDefault="00687FAB">
      <w:pPr>
        <w:autoSpaceDE w:val="0"/>
        <w:rPr>
          <w:rFonts w:ascii="Calibri" w:hAnsi="Calibri"/>
          <w:lang w:val="nb-NO"/>
        </w:rPr>
      </w:pPr>
      <w:r w:rsidRPr="005D2155">
        <w:rPr>
          <w:rFonts w:ascii="Calibri" w:hAnsi="Calibri"/>
          <w:lang w:val="nb-NO"/>
        </w:rPr>
        <w:t>Skjenketida er i perioden 15.5. – 15.9 er avgrensa frå kl. 08:00 til 22:00 for alkoholhaldig drikk gruppe 1 og 2 og  frå kl.13:00 til 22:00 for alkoholhaldig drikk gruppe 3. Skjenketida i perioden 16.9. – 14.5 for alkoholhaldig drikk gruppe 1 og 2  er frå kl 08:00 til 01:30 og for alkoholhaldig drikk gruppe 3 frå kl 13:00 til 01:30. Skjenketida er lik både inne og ute.</w:t>
      </w:r>
    </w:p>
    <w:p w:rsidR="00416CBE" w:rsidRPr="005D2155" w:rsidRDefault="00416CBE">
      <w:pPr>
        <w:autoSpaceDE w:val="0"/>
        <w:rPr>
          <w:rFonts w:ascii="Calibri" w:hAnsi="Calibri"/>
          <w:lang w:val="nb-NO"/>
        </w:rPr>
      </w:pPr>
    </w:p>
    <w:p w:rsidR="00416CBE" w:rsidRPr="005D2155" w:rsidRDefault="00687FAB">
      <w:pPr>
        <w:autoSpaceDE w:val="0"/>
        <w:rPr>
          <w:rFonts w:ascii="Calibri" w:hAnsi="Calibri"/>
          <w:b/>
          <w:bCs/>
          <w:sz w:val="32"/>
          <w:szCs w:val="32"/>
          <w:lang w:val="nb-NO"/>
        </w:rPr>
      </w:pPr>
      <w:r w:rsidRPr="005D2155">
        <w:rPr>
          <w:rFonts w:ascii="Calibri" w:hAnsi="Calibri"/>
          <w:b/>
          <w:bCs/>
          <w:sz w:val="32"/>
          <w:szCs w:val="32"/>
          <w:lang w:val="nb-NO"/>
        </w:rPr>
        <w:t>4. Salgs</w:t>
      </w:r>
      <w:r w:rsidR="00BE18A4">
        <w:rPr>
          <w:rFonts w:ascii="Calibri" w:hAnsi="Calibri"/>
          <w:b/>
          <w:bCs/>
          <w:sz w:val="32"/>
          <w:szCs w:val="32"/>
          <w:lang w:val="nb-NO"/>
        </w:rPr>
        <w:t>løyve</w:t>
      </w:r>
    </w:p>
    <w:p w:rsidR="00F160AD" w:rsidRDefault="00F160AD">
      <w:pPr>
        <w:autoSpaceDE w:val="0"/>
        <w:rPr>
          <w:rFonts w:ascii="Calibri" w:hAnsi="Calibri"/>
          <w:b/>
          <w:lang w:val="nb-NO"/>
        </w:rPr>
      </w:pPr>
    </w:p>
    <w:p w:rsidR="00416CBE" w:rsidRPr="00EB6E05" w:rsidRDefault="00F160AD">
      <w:pPr>
        <w:autoSpaceDE w:val="0"/>
        <w:rPr>
          <w:rFonts w:ascii="Calibri" w:hAnsi="Calibri"/>
          <w:lang w:val="nb-NO"/>
        </w:rPr>
      </w:pPr>
      <w:r w:rsidRPr="00EB6E05">
        <w:rPr>
          <w:rFonts w:ascii="Calibri" w:hAnsi="Calibri"/>
          <w:lang w:val="nb-NO"/>
        </w:rPr>
        <w:t>AS Vinmonopolet vert gitt salsløyve til sal av alkoholhaldig drikk med høgare alkoholinnhald enn 4,7 volumprosent alkohol. Løyvet vert innvi</w:t>
      </w:r>
      <w:r w:rsidR="00EB6E05">
        <w:rPr>
          <w:rFonts w:ascii="Calibri" w:hAnsi="Calibri"/>
          <w:lang w:val="nb-NO"/>
        </w:rPr>
        <w:t>lga  etter søknad</w:t>
      </w:r>
      <w:r w:rsidRPr="00EB6E05">
        <w:rPr>
          <w:rFonts w:ascii="Calibri" w:hAnsi="Calibri"/>
          <w:lang w:val="nb-NO"/>
        </w:rPr>
        <w:t>.</w:t>
      </w:r>
    </w:p>
    <w:p w:rsidR="00B21624" w:rsidRPr="00F160AD" w:rsidRDefault="00B21624">
      <w:pPr>
        <w:autoSpaceDE w:val="0"/>
        <w:rPr>
          <w:rFonts w:ascii="Calibri" w:hAnsi="Calibri"/>
          <w:color w:val="FF0000"/>
          <w:lang w:val="nb-NO"/>
        </w:rPr>
      </w:pPr>
    </w:p>
    <w:p w:rsidR="00416CBE" w:rsidRPr="005D2155" w:rsidRDefault="00687FAB">
      <w:pPr>
        <w:autoSpaceDE w:val="0"/>
        <w:rPr>
          <w:lang w:val="nb-NO"/>
        </w:rPr>
      </w:pPr>
      <w:r w:rsidRPr="005D2155">
        <w:rPr>
          <w:rFonts w:ascii="Calibri" w:hAnsi="Calibri"/>
          <w:b/>
          <w:lang w:val="nb-NO"/>
        </w:rPr>
        <w:t>4.1.</w:t>
      </w:r>
      <w:r w:rsidRPr="005D2155">
        <w:rPr>
          <w:rFonts w:ascii="Calibri" w:hAnsi="Calibri"/>
          <w:lang w:val="nb-NO"/>
        </w:rPr>
        <w:t xml:space="preserve"> </w:t>
      </w:r>
      <w:r w:rsidRPr="005D2155">
        <w:rPr>
          <w:rFonts w:ascii="Calibri" w:hAnsi="Calibri"/>
          <w:lang w:val="nb-NO"/>
        </w:rPr>
        <w:br/>
        <w:t xml:space="preserve">Ordinære daglegvareforretningar kan etter søknad få </w:t>
      </w:r>
      <w:r w:rsidR="00BE18A4">
        <w:rPr>
          <w:rFonts w:ascii="Calibri" w:hAnsi="Calibri"/>
          <w:lang w:val="nb-NO"/>
        </w:rPr>
        <w:t>løyve</w:t>
      </w:r>
      <w:r w:rsidRPr="005D2155">
        <w:rPr>
          <w:rFonts w:ascii="Calibri" w:hAnsi="Calibri"/>
          <w:lang w:val="nb-NO"/>
        </w:rPr>
        <w:t xml:space="preserve"> til sal av alkoholhaldige varer med inntil </w:t>
      </w:r>
      <w:r w:rsidRPr="00EB6E05">
        <w:rPr>
          <w:rFonts w:ascii="Calibri" w:hAnsi="Calibri"/>
          <w:lang w:val="nb-NO"/>
        </w:rPr>
        <w:t xml:space="preserve">4,7 volumprosent alkohol </w:t>
      </w:r>
      <w:r w:rsidRPr="005D2155">
        <w:rPr>
          <w:rFonts w:ascii="Calibri" w:hAnsi="Calibri"/>
          <w:lang w:val="nb-NO"/>
        </w:rPr>
        <w:t>(gruppe 1), jf. alkoholloven § 3-1.</w:t>
      </w:r>
    </w:p>
    <w:p w:rsidR="00416CBE" w:rsidRPr="005D2155" w:rsidRDefault="00416CBE">
      <w:pPr>
        <w:autoSpaceDE w:val="0"/>
        <w:rPr>
          <w:rFonts w:ascii="Calibri" w:hAnsi="Calibri"/>
          <w:lang w:val="nb-NO"/>
        </w:rPr>
      </w:pPr>
    </w:p>
    <w:p w:rsidR="008C7E49" w:rsidRPr="00EB6E05" w:rsidRDefault="00687FAB" w:rsidP="008C7E49">
      <w:pPr>
        <w:autoSpaceDE w:val="0"/>
        <w:rPr>
          <w:rFonts w:ascii="Calibri" w:hAnsi="Calibri"/>
          <w:lang w:val="nb-NO"/>
        </w:rPr>
      </w:pPr>
      <w:r w:rsidRPr="005D2155">
        <w:rPr>
          <w:rFonts w:ascii="Calibri" w:hAnsi="Calibri"/>
          <w:b/>
          <w:lang w:val="nb-NO"/>
        </w:rPr>
        <w:t>4.2.</w:t>
      </w:r>
      <w:r w:rsidRPr="005D2155">
        <w:rPr>
          <w:rFonts w:ascii="Calibri" w:hAnsi="Calibri"/>
          <w:lang w:val="nb-NO"/>
        </w:rPr>
        <w:t xml:space="preserve"> </w:t>
      </w:r>
      <w:r w:rsidRPr="005D2155">
        <w:rPr>
          <w:rFonts w:ascii="Calibri" w:hAnsi="Calibri"/>
          <w:lang w:val="nb-NO"/>
        </w:rPr>
        <w:br/>
      </w:r>
      <w:r w:rsidR="008C7E49" w:rsidRPr="00EB6E05">
        <w:rPr>
          <w:rFonts w:ascii="Calibri" w:hAnsi="Calibri"/>
          <w:lang w:val="nb-NO"/>
        </w:rPr>
        <w:t xml:space="preserve">Det er </w:t>
      </w:r>
      <w:r w:rsidR="00B21624" w:rsidRPr="00EB6E05">
        <w:rPr>
          <w:rFonts w:ascii="Calibri" w:hAnsi="Calibri"/>
          <w:lang w:val="nb-NO"/>
        </w:rPr>
        <w:t>ikke tillate</w:t>
      </w:r>
      <w:r w:rsidR="008C7E49" w:rsidRPr="00EB6E05">
        <w:rPr>
          <w:rFonts w:ascii="Calibri" w:hAnsi="Calibri"/>
          <w:lang w:val="nb-NO"/>
        </w:rPr>
        <w:t xml:space="preserve"> med ølsal på søn- og helligd</w:t>
      </w:r>
      <w:r w:rsidR="00B21624" w:rsidRPr="00EB6E05">
        <w:rPr>
          <w:rFonts w:ascii="Calibri" w:hAnsi="Calibri"/>
          <w:lang w:val="nb-NO"/>
        </w:rPr>
        <w:t>agar. Det er heller ikke tillate</w:t>
      </w:r>
      <w:r w:rsidR="00EB6E05">
        <w:rPr>
          <w:rFonts w:ascii="Calibri" w:hAnsi="Calibri"/>
          <w:lang w:val="nb-NO"/>
        </w:rPr>
        <w:t xml:space="preserve"> med ølsal</w:t>
      </w:r>
      <w:r w:rsidR="008C7E49" w:rsidRPr="00EB6E05">
        <w:rPr>
          <w:rFonts w:ascii="Calibri" w:hAnsi="Calibri"/>
          <w:lang w:val="nb-NO"/>
        </w:rPr>
        <w:t xml:space="preserve"> 1. og 17.mai.</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66"/>
        <w:gridCol w:w="1353"/>
      </w:tblGrid>
      <w:tr w:rsidR="00EB6E05" w:rsidRPr="00EB6E05" w:rsidTr="000D6368">
        <w:tc>
          <w:tcPr>
            <w:tcW w:w="0" w:type="auto"/>
            <w:shd w:val="clear" w:color="auto" w:fill="FFFFFF"/>
            <w:vAlign w:val="center"/>
            <w:hideMark/>
          </w:tcPr>
          <w:p w:rsidR="008C7E49" w:rsidRPr="00EB6E05" w:rsidRDefault="008C7E49" w:rsidP="008C7E49">
            <w:pPr>
              <w:autoSpaceDE w:val="0"/>
              <w:rPr>
                <w:rFonts w:ascii="Calibri" w:hAnsi="Calibri"/>
              </w:rPr>
            </w:pPr>
            <w:r w:rsidRPr="00EB6E05">
              <w:rPr>
                <w:rFonts w:ascii="Calibri" w:hAnsi="Calibri"/>
              </w:rPr>
              <w:t>Kvardagar</w:t>
            </w:r>
          </w:p>
        </w:tc>
        <w:tc>
          <w:tcPr>
            <w:tcW w:w="0" w:type="auto"/>
            <w:shd w:val="clear" w:color="auto" w:fill="FFFFFF"/>
            <w:vAlign w:val="center"/>
            <w:hideMark/>
          </w:tcPr>
          <w:p w:rsidR="008C7E49" w:rsidRPr="00EB6E05" w:rsidRDefault="008C7E49" w:rsidP="008C7E49">
            <w:pPr>
              <w:autoSpaceDE w:val="0"/>
              <w:rPr>
                <w:rFonts w:ascii="Calibri" w:hAnsi="Calibri"/>
              </w:rPr>
            </w:pPr>
            <w:r w:rsidRPr="00EB6E05">
              <w:rPr>
                <w:rFonts w:ascii="Calibri" w:hAnsi="Calibri"/>
              </w:rPr>
              <w:t>08.00 – 20.00</w:t>
            </w:r>
          </w:p>
        </w:tc>
      </w:tr>
      <w:tr w:rsidR="00EB6E05" w:rsidRPr="00EB6E05" w:rsidTr="000D6368">
        <w:tc>
          <w:tcPr>
            <w:tcW w:w="0" w:type="auto"/>
            <w:shd w:val="clear" w:color="auto" w:fill="FFFFFF"/>
            <w:vAlign w:val="center"/>
            <w:hideMark/>
          </w:tcPr>
          <w:p w:rsidR="008C7E49" w:rsidRPr="00EB6E05" w:rsidRDefault="008C7E49" w:rsidP="008C7E49">
            <w:pPr>
              <w:autoSpaceDE w:val="0"/>
              <w:rPr>
                <w:rFonts w:ascii="Calibri" w:hAnsi="Calibri"/>
              </w:rPr>
            </w:pPr>
            <w:r w:rsidRPr="00EB6E05">
              <w:rPr>
                <w:rFonts w:ascii="Calibri" w:hAnsi="Calibri"/>
              </w:rPr>
              <w:t>Laurdager</w:t>
            </w:r>
          </w:p>
        </w:tc>
        <w:tc>
          <w:tcPr>
            <w:tcW w:w="0" w:type="auto"/>
            <w:shd w:val="clear" w:color="auto" w:fill="FFFFFF"/>
            <w:vAlign w:val="center"/>
            <w:hideMark/>
          </w:tcPr>
          <w:p w:rsidR="008C7E49" w:rsidRPr="00EB6E05" w:rsidRDefault="008C7E49" w:rsidP="008C7E49">
            <w:pPr>
              <w:autoSpaceDE w:val="0"/>
              <w:rPr>
                <w:rFonts w:ascii="Calibri" w:hAnsi="Calibri"/>
              </w:rPr>
            </w:pPr>
            <w:r w:rsidRPr="00EB6E05">
              <w:rPr>
                <w:rFonts w:ascii="Calibri" w:hAnsi="Calibri"/>
              </w:rPr>
              <w:t>08.00 – 18.00</w:t>
            </w:r>
          </w:p>
        </w:tc>
      </w:tr>
      <w:tr w:rsidR="00EB6E05" w:rsidRPr="00EB6E05" w:rsidTr="000D6368">
        <w:tc>
          <w:tcPr>
            <w:tcW w:w="0" w:type="auto"/>
            <w:shd w:val="clear" w:color="auto" w:fill="FFFFFF"/>
            <w:vAlign w:val="center"/>
            <w:hideMark/>
          </w:tcPr>
          <w:p w:rsidR="008C7E49" w:rsidRPr="00EB6E05" w:rsidRDefault="008C7E49" w:rsidP="008C7E49">
            <w:pPr>
              <w:autoSpaceDE w:val="0"/>
              <w:rPr>
                <w:rFonts w:ascii="Calibri" w:hAnsi="Calibri"/>
              </w:rPr>
            </w:pPr>
            <w:r w:rsidRPr="00EB6E05">
              <w:rPr>
                <w:rFonts w:ascii="Calibri" w:hAnsi="Calibri"/>
              </w:rPr>
              <w:t>Onsdag før skjærtorsdag</w:t>
            </w:r>
          </w:p>
        </w:tc>
        <w:tc>
          <w:tcPr>
            <w:tcW w:w="0" w:type="auto"/>
            <w:shd w:val="clear" w:color="auto" w:fill="FFFFFF"/>
            <w:vAlign w:val="center"/>
            <w:hideMark/>
          </w:tcPr>
          <w:p w:rsidR="008C7E49" w:rsidRPr="00EB6E05" w:rsidRDefault="008C7E49" w:rsidP="008C7E49">
            <w:pPr>
              <w:autoSpaceDE w:val="0"/>
              <w:rPr>
                <w:rFonts w:ascii="Calibri" w:hAnsi="Calibri"/>
              </w:rPr>
            </w:pPr>
            <w:r w:rsidRPr="00EB6E05">
              <w:rPr>
                <w:rFonts w:ascii="Calibri" w:hAnsi="Calibri"/>
              </w:rPr>
              <w:t>08.00 – 18.00</w:t>
            </w:r>
          </w:p>
        </w:tc>
      </w:tr>
      <w:tr w:rsidR="00EB6E05" w:rsidRPr="00EB6E05" w:rsidTr="000D6368">
        <w:tc>
          <w:tcPr>
            <w:tcW w:w="0" w:type="auto"/>
            <w:shd w:val="clear" w:color="auto" w:fill="FFFFFF"/>
            <w:vAlign w:val="center"/>
            <w:hideMark/>
          </w:tcPr>
          <w:p w:rsidR="008C7E49" w:rsidRPr="00EB6E05" w:rsidRDefault="008C7E49" w:rsidP="008C7E49">
            <w:pPr>
              <w:autoSpaceDE w:val="0"/>
              <w:rPr>
                <w:rFonts w:ascii="Calibri" w:hAnsi="Calibri"/>
              </w:rPr>
            </w:pPr>
            <w:r w:rsidRPr="00EB6E05">
              <w:rPr>
                <w:rFonts w:ascii="Calibri" w:hAnsi="Calibri"/>
              </w:rPr>
              <w:t>Påskeafta</w:t>
            </w:r>
          </w:p>
        </w:tc>
        <w:tc>
          <w:tcPr>
            <w:tcW w:w="0" w:type="auto"/>
            <w:shd w:val="clear" w:color="auto" w:fill="FFFFFF"/>
            <w:vAlign w:val="center"/>
            <w:hideMark/>
          </w:tcPr>
          <w:p w:rsidR="008C7E49" w:rsidRPr="00EB6E05" w:rsidRDefault="008C7E49" w:rsidP="008C7E49">
            <w:pPr>
              <w:autoSpaceDE w:val="0"/>
              <w:rPr>
                <w:rFonts w:ascii="Calibri" w:hAnsi="Calibri"/>
              </w:rPr>
            </w:pPr>
            <w:r w:rsidRPr="00EB6E05">
              <w:rPr>
                <w:rFonts w:ascii="Calibri" w:hAnsi="Calibri"/>
              </w:rPr>
              <w:t>08.00 – 18.00</w:t>
            </w:r>
          </w:p>
        </w:tc>
      </w:tr>
      <w:tr w:rsidR="00EB6E05" w:rsidRPr="00EB6E05" w:rsidTr="000D6368">
        <w:tc>
          <w:tcPr>
            <w:tcW w:w="0" w:type="auto"/>
            <w:shd w:val="clear" w:color="auto" w:fill="FFFFFF"/>
            <w:vAlign w:val="center"/>
            <w:hideMark/>
          </w:tcPr>
          <w:p w:rsidR="008C7E49" w:rsidRPr="00EB6E05" w:rsidRDefault="008C7E49" w:rsidP="008C7E49">
            <w:pPr>
              <w:autoSpaceDE w:val="0"/>
              <w:rPr>
                <w:rFonts w:ascii="Calibri" w:hAnsi="Calibri"/>
              </w:rPr>
            </w:pPr>
            <w:r w:rsidRPr="00EB6E05">
              <w:rPr>
                <w:rFonts w:ascii="Calibri" w:hAnsi="Calibri"/>
              </w:rPr>
              <w:t>Dagen før 1.mai</w:t>
            </w:r>
          </w:p>
        </w:tc>
        <w:tc>
          <w:tcPr>
            <w:tcW w:w="0" w:type="auto"/>
            <w:shd w:val="clear" w:color="auto" w:fill="FFFFFF"/>
            <w:vAlign w:val="center"/>
            <w:hideMark/>
          </w:tcPr>
          <w:p w:rsidR="008C7E49" w:rsidRPr="00EB6E05" w:rsidRDefault="008C7E49" w:rsidP="008C7E49">
            <w:pPr>
              <w:autoSpaceDE w:val="0"/>
              <w:rPr>
                <w:rFonts w:ascii="Calibri" w:hAnsi="Calibri"/>
              </w:rPr>
            </w:pPr>
            <w:r w:rsidRPr="00EB6E05">
              <w:rPr>
                <w:rFonts w:ascii="Calibri" w:hAnsi="Calibri"/>
              </w:rPr>
              <w:t>08.00 – 20.00</w:t>
            </w:r>
          </w:p>
        </w:tc>
      </w:tr>
      <w:tr w:rsidR="00EB6E05" w:rsidRPr="00EB6E05" w:rsidTr="000D6368">
        <w:tc>
          <w:tcPr>
            <w:tcW w:w="0" w:type="auto"/>
            <w:shd w:val="clear" w:color="auto" w:fill="FFFFFF"/>
            <w:vAlign w:val="center"/>
            <w:hideMark/>
          </w:tcPr>
          <w:p w:rsidR="008C7E49" w:rsidRPr="00EB6E05" w:rsidRDefault="008C7E49" w:rsidP="008C7E49">
            <w:pPr>
              <w:autoSpaceDE w:val="0"/>
              <w:rPr>
                <w:rFonts w:ascii="Calibri" w:hAnsi="Calibri"/>
              </w:rPr>
            </w:pPr>
            <w:r w:rsidRPr="00EB6E05">
              <w:rPr>
                <w:rFonts w:ascii="Calibri" w:hAnsi="Calibri"/>
              </w:rPr>
              <w:t>Dagen før 17.mai</w:t>
            </w:r>
          </w:p>
        </w:tc>
        <w:tc>
          <w:tcPr>
            <w:tcW w:w="0" w:type="auto"/>
            <w:shd w:val="clear" w:color="auto" w:fill="FFFFFF"/>
            <w:vAlign w:val="center"/>
            <w:hideMark/>
          </w:tcPr>
          <w:p w:rsidR="008C7E49" w:rsidRPr="00EB6E05" w:rsidRDefault="008C7E49" w:rsidP="008C7E49">
            <w:pPr>
              <w:autoSpaceDE w:val="0"/>
              <w:rPr>
                <w:rFonts w:ascii="Calibri" w:hAnsi="Calibri"/>
              </w:rPr>
            </w:pPr>
            <w:r w:rsidRPr="00EB6E05">
              <w:rPr>
                <w:rFonts w:ascii="Calibri" w:hAnsi="Calibri"/>
              </w:rPr>
              <w:t>08.00 – 20.00</w:t>
            </w:r>
          </w:p>
        </w:tc>
      </w:tr>
      <w:tr w:rsidR="00EB6E05" w:rsidRPr="00EB6E05" w:rsidTr="000D6368">
        <w:tc>
          <w:tcPr>
            <w:tcW w:w="0" w:type="auto"/>
            <w:shd w:val="clear" w:color="auto" w:fill="FFFFFF"/>
            <w:vAlign w:val="center"/>
            <w:hideMark/>
          </w:tcPr>
          <w:p w:rsidR="008C7E49" w:rsidRPr="00EB6E05" w:rsidRDefault="008C7E49" w:rsidP="008C7E49">
            <w:pPr>
              <w:autoSpaceDE w:val="0"/>
              <w:rPr>
                <w:rFonts w:ascii="Calibri" w:hAnsi="Calibri"/>
              </w:rPr>
            </w:pPr>
            <w:r w:rsidRPr="00EB6E05">
              <w:rPr>
                <w:rFonts w:ascii="Calibri" w:hAnsi="Calibri"/>
              </w:rPr>
              <w:t>Onsdag før Kristi Himmelfartsdag</w:t>
            </w:r>
          </w:p>
        </w:tc>
        <w:tc>
          <w:tcPr>
            <w:tcW w:w="0" w:type="auto"/>
            <w:shd w:val="clear" w:color="auto" w:fill="FFFFFF"/>
            <w:vAlign w:val="center"/>
            <w:hideMark/>
          </w:tcPr>
          <w:p w:rsidR="008C7E49" w:rsidRPr="00EB6E05" w:rsidRDefault="008C7E49" w:rsidP="008C7E49">
            <w:pPr>
              <w:autoSpaceDE w:val="0"/>
              <w:rPr>
                <w:rFonts w:ascii="Calibri" w:hAnsi="Calibri"/>
              </w:rPr>
            </w:pPr>
            <w:r w:rsidRPr="00EB6E05">
              <w:rPr>
                <w:rFonts w:ascii="Calibri" w:hAnsi="Calibri"/>
              </w:rPr>
              <w:t>08.00 – 20.00</w:t>
            </w:r>
          </w:p>
        </w:tc>
      </w:tr>
      <w:tr w:rsidR="00EB6E05" w:rsidRPr="00EB6E05" w:rsidTr="000D6368">
        <w:tc>
          <w:tcPr>
            <w:tcW w:w="0" w:type="auto"/>
            <w:shd w:val="clear" w:color="auto" w:fill="FFFFFF"/>
            <w:vAlign w:val="center"/>
            <w:hideMark/>
          </w:tcPr>
          <w:p w:rsidR="008C7E49" w:rsidRPr="00EB6E05" w:rsidRDefault="008C7E49" w:rsidP="008C7E49">
            <w:pPr>
              <w:autoSpaceDE w:val="0"/>
              <w:rPr>
                <w:rFonts w:ascii="Calibri" w:hAnsi="Calibri"/>
              </w:rPr>
            </w:pPr>
            <w:r w:rsidRPr="00EB6E05">
              <w:rPr>
                <w:rFonts w:ascii="Calibri" w:hAnsi="Calibri"/>
              </w:rPr>
              <w:t>Pinseafta</w:t>
            </w:r>
          </w:p>
        </w:tc>
        <w:tc>
          <w:tcPr>
            <w:tcW w:w="0" w:type="auto"/>
            <w:shd w:val="clear" w:color="auto" w:fill="FFFFFF"/>
            <w:vAlign w:val="center"/>
            <w:hideMark/>
          </w:tcPr>
          <w:p w:rsidR="008C7E49" w:rsidRPr="00EB6E05" w:rsidRDefault="008C7E49" w:rsidP="008C7E49">
            <w:pPr>
              <w:autoSpaceDE w:val="0"/>
              <w:rPr>
                <w:rFonts w:ascii="Calibri" w:hAnsi="Calibri"/>
              </w:rPr>
            </w:pPr>
            <w:r w:rsidRPr="00EB6E05">
              <w:rPr>
                <w:rFonts w:ascii="Calibri" w:hAnsi="Calibri"/>
              </w:rPr>
              <w:t>08.00 – 18.00</w:t>
            </w:r>
          </w:p>
        </w:tc>
      </w:tr>
      <w:tr w:rsidR="00EB6E05" w:rsidRPr="00EB6E05" w:rsidTr="000D6368">
        <w:tc>
          <w:tcPr>
            <w:tcW w:w="0" w:type="auto"/>
            <w:shd w:val="clear" w:color="auto" w:fill="FFFFFF"/>
            <w:vAlign w:val="center"/>
            <w:hideMark/>
          </w:tcPr>
          <w:p w:rsidR="008C7E49" w:rsidRPr="00EB6E05" w:rsidRDefault="00E21B39" w:rsidP="008C7E49">
            <w:pPr>
              <w:autoSpaceDE w:val="0"/>
              <w:rPr>
                <w:rFonts w:ascii="Calibri" w:hAnsi="Calibri"/>
              </w:rPr>
            </w:pPr>
            <w:r w:rsidRPr="00EB6E05">
              <w:rPr>
                <w:rFonts w:ascii="Calibri" w:hAnsi="Calibri"/>
              </w:rPr>
              <w:t>Jule</w:t>
            </w:r>
            <w:r w:rsidR="008C7E49" w:rsidRPr="00EB6E05">
              <w:rPr>
                <w:rFonts w:ascii="Calibri" w:hAnsi="Calibri"/>
              </w:rPr>
              <w:t>afta</w:t>
            </w:r>
          </w:p>
        </w:tc>
        <w:tc>
          <w:tcPr>
            <w:tcW w:w="0" w:type="auto"/>
            <w:shd w:val="clear" w:color="auto" w:fill="FFFFFF"/>
            <w:vAlign w:val="center"/>
            <w:hideMark/>
          </w:tcPr>
          <w:p w:rsidR="008C7E49" w:rsidRPr="00EB6E05" w:rsidRDefault="008C7E49" w:rsidP="008C7E49">
            <w:pPr>
              <w:autoSpaceDE w:val="0"/>
              <w:rPr>
                <w:rFonts w:ascii="Calibri" w:hAnsi="Calibri"/>
              </w:rPr>
            </w:pPr>
            <w:r w:rsidRPr="00EB6E05">
              <w:rPr>
                <w:rFonts w:ascii="Calibri" w:hAnsi="Calibri"/>
              </w:rPr>
              <w:t>08.00 – 18.00</w:t>
            </w:r>
          </w:p>
        </w:tc>
      </w:tr>
      <w:tr w:rsidR="00EB6E05" w:rsidRPr="00EB6E05" w:rsidTr="000D6368">
        <w:tc>
          <w:tcPr>
            <w:tcW w:w="0" w:type="auto"/>
            <w:shd w:val="clear" w:color="auto" w:fill="FFFFFF"/>
            <w:vAlign w:val="center"/>
            <w:hideMark/>
          </w:tcPr>
          <w:p w:rsidR="008C7E49" w:rsidRPr="00EB6E05" w:rsidRDefault="008C7E49" w:rsidP="008C7E49">
            <w:pPr>
              <w:autoSpaceDE w:val="0"/>
              <w:rPr>
                <w:rFonts w:ascii="Calibri" w:hAnsi="Calibri"/>
              </w:rPr>
            </w:pPr>
            <w:r w:rsidRPr="00EB6E05">
              <w:rPr>
                <w:rFonts w:ascii="Calibri" w:hAnsi="Calibri"/>
              </w:rPr>
              <w:t>Nyttårsafta</w:t>
            </w:r>
          </w:p>
        </w:tc>
        <w:tc>
          <w:tcPr>
            <w:tcW w:w="0" w:type="auto"/>
            <w:shd w:val="clear" w:color="auto" w:fill="FFFFFF"/>
            <w:vAlign w:val="center"/>
            <w:hideMark/>
          </w:tcPr>
          <w:p w:rsidR="008C7E49" w:rsidRPr="00EB6E05" w:rsidRDefault="008C7E49" w:rsidP="008C7E49">
            <w:pPr>
              <w:autoSpaceDE w:val="0"/>
              <w:rPr>
                <w:rFonts w:ascii="Calibri" w:hAnsi="Calibri"/>
              </w:rPr>
            </w:pPr>
            <w:r w:rsidRPr="00EB6E05">
              <w:rPr>
                <w:rFonts w:ascii="Calibri" w:hAnsi="Calibri"/>
              </w:rPr>
              <w:t>08.00 – 18.00</w:t>
            </w:r>
          </w:p>
        </w:tc>
      </w:tr>
    </w:tbl>
    <w:p w:rsidR="00E21B39" w:rsidRPr="00EB6E05" w:rsidRDefault="00E21B39" w:rsidP="00E21B39">
      <w:pPr>
        <w:autoSpaceDE w:val="0"/>
        <w:rPr>
          <w:rFonts w:ascii="Roboto Condensed" w:hAnsi="Roboto Condensed"/>
          <w:b/>
          <w:bCs/>
          <w:sz w:val="21"/>
          <w:szCs w:val="21"/>
          <w:lang w:val="nb-NO"/>
        </w:rPr>
      </w:pPr>
    </w:p>
    <w:p w:rsidR="00E21B39" w:rsidRPr="00EB6E05" w:rsidRDefault="00E21B39" w:rsidP="00E21B39">
      <w:pPr>
        <w:autoSpaceDE w:val="0"/>
        <w:rPr>
          <w:rFonts w:ascii="Roboto Condensed" w:hAnsi="Roboto Condensed"/>
          <w:b/>
          <w:bCs/>
          <w:sz w:val="21"/>
          <w:szCs w:val="21"/>
          <w:lang w:val="nb-NO"/>
        </w:rPr>
      </w:pPr>
      <w:r w:rsidRPr="00EB6E05">
        <w:rPr>
          <w:rFonts w:ascii="Roboto Condensed" w:hAnsi="Roboto Condensed"/>
          <w:b/>
          <w:bCs/>
          <w:sz w:val="21"/>
          <w:szCs w:val="21"/>
          <w:lang w:val="nb-NO"/>
        </w:rPr>
        <w:t>Merk: dersom jul- eller nyttårsafta fell på ein søndag, er det ikkje tillate med ølsal.</w:t>
      </w:r>
    </w:p>
    <w:p w:rsidR="00416CBE" w:rsidRPr="005D2155" w:rsidRDefault="00416CBE" w:rsidP="008C7E49">
      <w:pPr>
        <w:autoSpaceDE w:val="0"/>
        <w:rPr>
          <w:rFonts w:ascii="Calibri" w:hAnsi="Calibri"/>
          <w:b/>
          <w:bCs/>
          <w:lang w:val="nb-NO"/>
        </w:rPr>
      </w:pPr>
    </w:p>
    <w:p w:rsidR="00416CBE" w:rsidRPr="005D2155" w:rsidRDefault="00687FAB">
      <w:pPr>
        <w:autoSpaceDE w:val="0"/>
        <w:rPr>
          <w:rFonts w:ascii="Calibri" w:hAnsi="Calibri"/>
          <w:b/>
          <w:bCs/>
          <w:sz w:val="32"/>
          <w:szCs w:val="32"/>
          <w:lang w:val="nb-NO"/>
        </w:rPr>
      </w:pPr>
      <w:r w:rsidRPr="005D2155">
        <w:rPr>
          <w:rFonts w:ascii="Calibri" w:hAnsi="Calibri"/>
          <w:b/>
          <w:bCs/>
          <w:sz w:val="32"/>
          <w:szCs w:val="32"/>
          <w:lang w:val="nb-NO"/>
        </w:rPr>
        <w:t>5. Ansvar og mynde</w:t>
      </w:r>
    </w:p>
    <w:p w:rsidR="00416CBE" w:rsidRPr="005D2155" w:rsidRDefault="00416CBE">
      <w:pPr>
        <w:autoSpaceDE w:val="0"/>
        <w:rPr>
          <w:rFonts w:ascii="Calibri" w:hAnsi="Calibri"/>
          <w:lang w:val="nb-NO"/>
        </w:rPr>
      </w:pPr>
    </w:p>
    <w:p w:rsidR="00416CBE" w:rsidRPr="005D2155" w:rsidRDefault="00687FAB">
      <w:pPr>
        <w:autoSpaceDE w:val="0"/>
        <w:rPr>
          <w:rFonts w:ascii="Calibri" w:hAnsi="Calibri"/>
          <w:lang w:val="nb-NO"/>
        </w:rPr>
      </w:pPr>
      <w:r w:rsidRPr="005D2155">
        <w:rPr>
          <w:rFonts w:ascii="Calibri" w:hAnsi="Calibri"/>
          <w:lang w:val="nb-NO"/>
        </w:rPr>
        <w:t xml:space="preserve">Kommunestyret vedtar alkoholpolitiske retningslinjer i forkant av ny </w:t>
      </w:r>
      <w:r w:rsidR="00B21624" w:rsidRPr="00EB6E05">
        <w:rPr>
          <w:rFonts w:ascii="Calibri" w:hAnsi="Calibri"/>
          <w:lang w:val="nb-NO"/>
        </w:rPr>
        <w:t>løyve</w:t>
      </w:r>
      <w:r w:rsidRPr="005D2155">
        <w:rPr>
          <w:rFonts w:ascii="Calibri" w:hAnsi="Calibri"/>
          <w:lang w:val="nb-NO"/>
        </w:rPr>
        <w:t>periode.</w:t>
      </w:r>
    </w:p>
    <w:p w:rsidR="00416CBE" w:rsidRPr="005D2155" w:rsidRDefault="00687FAB">
      <w:pPr>
        <w:autoSpaceDE w:val="0"/>
        <w:rPr>
          <w:rFonts w:ascii="Calibri" w:hAnsi="Calibri"/>
        </w:rPr>
      </w:pPr>
      <w:r w:rsidRPr="005D2155">
        <w:rPr>
          <w:rFonts w:ascii="Calibri" w:hAnsi="Calibri"/>
        </w:rPr>
        <w:t xml:space="preserve">Tildeling av </w:t>
      </w:r>
      <w:r w:rsidR="00BE18A4">
        <w:rPr>
          <w:rFonts w:ascii="Calibri" w:hAnsi="Calibri"/>
        </w:rPr>
        <w:t>løyver</w:t>
      </w:r>
      <w:r w:rsidRPr="005D2155">
        <w:rPr>
          <w:rFonts w:ascii="Calibri" w:hAnsi="Calibri"/>
        </w:rPr>
        <w:t xml:space="preserve"> vert handsama i samsvar med kommunen sitt vedtekne delegasjonsreglement. </w:t>
      </w:r>
    </w:p>
    <w:p w:rsidR="00416CBE" w:rsidRPr="005D2155" w:rsidRDefault="00687FAB">
      <w:pPr>
        <w:autoSpaceDE w:val="0"/>
        <w:rPr>
          <w:rFonts w:ascii="Calibri" w:hAnsi="Calibri"/>
        </w:rPr>
      </w:pPr>
      <w:r w:rsidRPr="005D2155">
        <w:rPr>
          <w:rFonts w:ascii="Calibri" w:hAnsi="Calibri"/>
        </w:rPr>
        <w:t xml:space="preserve">I reglement for </w:t>
      </w:r>
      <w:r w:rsidR="00BE18A4">
        <w:rPr>
          <w:rFonts w:ascii="Calibri" w:hAnsi="Calibri"/>
        </w:rPr>
        <w:t>Driftsutvalet sine</w:t>
      </w:r>
      <w:r w:rsidRPr="005D2155">
        <w:rPr>
          <w:rFonts w:ascii="Calibri" w:hAnsi="Calibri"/>
        </w:rPr>
        <w:t xml:space="preserve"> arbeidsoppgåver heiter det:</w:t>
      </w:r>
    </w:p>
    <w:p w:rsidR="00416CBE" w:rsidRPr="005D2155" w:rsidRDefault="00687FAB">
      <w:pPr>
        <w:autoSpaceDE w:val="0"/>
      </w:pPr>
      <w:r w:rsidRPr="005D2155">
        <w:rPr>
          <w:rFonts w:ascii="Calibri" w:hAnsi="Calibri"/>
        </w:rPr>
        <w:t xml:space="preserve"> • Alkoholpolitikk/tildeling, skjenkeløyve (Alkohollova) </w:t>
      </w:r>
    </w:p>
    <w:p w:rsidR="00416CBE" w:rsidRPr="005D2155" w:rsidRDefault="00416CBE">
      <w:pPr>
        <w:autoSpaceDE w:val="0"/>
        <w:rPr>
          <w:rFonts w:ascii="Calibri" w:hAnsi="Calibri"/>
        </w:rPr>
      </w:pPr>
    </w:p>
    <w:p w:rsidR="00416CBE" w:rsidRPr="005D2155" w:rsidRDefault="00840174">
      <w:pPr>
        <w:autoSpaceDE w:val="0"/>
        <w:rPr>
          <w:rFonts w:ascii="Calibri" w:hAnsi="Calibri"/>
        </w:rPr>
      </w:pPr>
      <w:r>
        <w:rPr>
          <w:rFonts w:ascii="Calibri" w:hAnsi="Calibri"/>
        </w:rPr>
        <w:t>Kommunedirektør</w:t>
      </w:r>
      <w:r w:rsidR="00687FAB" w:rsidRPr="005D2155">
        <w:rPr>
          <w:rFonts w:ascii="Calibri" w:hAnsi="Calibri"/>
        </w:rPr>
        <w:t xml:space="preserve"> har delegert fylgjande mynde etter alkohollova, jf. m.a. rusmiddelpolitisk handlingsplan:</w:t>
      </w:r>
    </w:p>
    <w:p w:rsidR="00416CBE" w:rsidRPr="005D2155" w:rsidRDefault="00687FAB">
      <w:pPr>
        <w:autoSpaceDE w:val="0"/>
        <w:rPr>
          <w:rFonts w:ascii="Calibri" w:hAnsi="Calibri"/>
        </w:rPr>
      </w:pPr>
      <w:r w:rsidRPr="005D2155">
        <w:rPr>
          <w:rFonts w:ascii="Calibri" w:hAnsi="Calibri"/>
        </w:rPr>
        <w:t>a. Tildeling av ambulerande skjenkeløyve.</w:t>
      </w:r>
    </w:p>
    <w:p w:rsidR="00416CBE" w:rsidRPr="00291950" w:rsidRDefault="00687FAB">
      <w:pPr>
        <w:autoSpaceDE w:val="0"/>
        <w:rPr>
          <w:rFonts w:ascii="Calibri" w:hAnsi="Calibri"/>
        </w:rPr>
      </w:pPr>
      <w:r w:rsidRPr="005D2155">
        <w:rPr>
          <w:rFonts w:ascii="Calibri" w:hAnsi="Calibri"/>
        </w:rPr>
        <w:t xml:space="preserve">b. Tildeling av skjenkeløyve for enkelthøve inntil </w:t>
      </w:r>
      <w:r w:rsidRPr="00291950">
        <w:rPr>
          <w:rFonts w:ascii="Calibri" w:hAnsi="Calibri"/>
        </w:rPr>
        <w:t>ein dag.</w:t>
      </w:r>
    </w:p>
    <w:p w:rsidR="00416CBE" w:rsidRPr="005D2155" w:rsidRDefault="00687FAB">
      <w:pPr>
        <w:autoSpaceDE w:val="0"/>
        <w:rPr>
          <w:rFonts w:ascii="Calibri" w:hAnsi="Calibri"/>
        </w:rPr>
      </w:pPr>
      <w:r w:rsidRPr="005D2155">
        <w:rPr>
          <w:rFonts w:ascii="Calibri" w:hAnsi="Calibri"/>
        </w:rPr>
        <w:t xml:space="preserve">c. Utviding av skjenketid </w:t>
      </w:r>
      <w:r w:rsidR="00291950" w:rsidRPr="00EB6E05">
        <w:rPr>
          <w:rFonts w:ascii="Calibri" w:hAnsi="Calibri"/>
        </w:rPr>
        <w:t xml:space="preserve">for faste løyve </w:t>
      </w:r>
      <w:r w:rsidR="00015E85">
        <w:rPr>
          <w:rFonts w:ascii="Calibri" w:hAnsi="Calibri"/>
        </w:rPr>
        <w:t>ved enkelthøve.</w:t>
      </w:r>
    </w:p>
    <w:p w:rsidR="00EB6E05" w:rsidRDefault="00687FAB">
      <w:pPr>
        <w:autoSpaceDE w:val="0"/>
        <w:rPr>
          <w:rFonts w:ascii="Calibri" w:hAnsi="Calibri"/>
        </w:rPr>
      </w:pPr>
      <w:r w:rsidRPr="005D2155">
        <w:rPr>
          <w:rFonts w:ascii="Calibri" w:hAnsi="Calibri"/>
        </w:rPr>
        <w:t xml:space="preserve">d. Utviding av skjenkeareal </w:t>
      </w:r>
      <w:r w:rsidR="00291950" w:rsidRPr="00EB6E05">
        <w:rPr>
          <w:rFonts w:ascii="Calibri" w:hAnsi="Calibri"/>
        </w:rPr>
        <w:t>for faste løyve</w:t>
      </w:r>
      <w:r w:rsidR="00291950" w:rsidRPr="00291950">
        <w:rPr>
          <w:rFonts w:ascii="Calibri" w:hAnsi="Calibri"/>
          <w:color w:val="FF0000"/>
        </w:rPr>
        <w:t xml:space="preserve"> </w:t>
      </w:r>
      <w:r w:rsidRPr="005D2155">
        <w:rPr>
          <w:rFonts w:ascii="Calibri" w:hAnsi="Calibri"/>
        </w:rPr>
        <w:t>ved enkelthøve</w:t>
      </w:r>
      <w:r w:rsidR="00EB6E05">
        <w:rPr>
          <w:rFonts w:ascii="Calibri" w:hAnsi="Calibri"/>
        </w:rPr>
        <w:t>.</w:t>
      </w:r>
      <w:r w:rsidRPr="005D2155">
        <w:rPr>
          <w:rFonts w:ascii="Calibri" w:hAnsi="Calibri"/>
        </w:rPr>
        <w:t xml:space="preserve"> </w:t>
      </w:r>
    </w:p>
    <w:p w:rsidR="00416CBE" w:rsidRPr="005D2155" w:rsidRDefault="00687FAB">
      <w:pPr>
        <w:autoSpaceDE w:val="0"/>
        <w:rPr>
          <w:rFonts w:ascii="Calibri" w:hAnsi="Calibri"/>
        </w:rPr>
      </w:pPr>
      <w:r w:rsidRPr="005D2155">
        <w:rPr>
          <w:rFonts w:ascii="Calibri" w:hAnsi="Calibri"/>
        </w:rPr>
        <w:t>e. Godkjenna endring av styrar og stedfortredar for sals- og skjenkeløyve.</w:t>
      </w:r>
    </w:p>
    <w:p w:rsidR="00416CBE" w:rsidRPr="005D2155" w:rsidRDefault="00687FAB">
      <w:pPr>
        <w:autoSpaceDE w:val="0"/>
        <w:rPr>
          <w:rFonts w:ascii="Calibri" w:hAnsi="Calibri"/>
        </w:rPr>
      </w:pPr>
      <w:r w:rsidRPr="005D2155">
        <w:rPr>
          <w:rFonts w:ascii="Calibri" w:hAnsi="Calibri"/>
        </w:rPr>
        <w:t xml:space="preserve">f. Fastsetja det årlege gebyret for faste </w:t>
      </w:r>
      <w:r w:rsidR="00466C88">
        <w:rPr>
          <w:rFonts w:ascii="Calibri" w:hAnsi="Calibri"/>
        </w:rPr>
        <w:t xml:space="preserve">løyve </w:t>
      </w:r>
      <w:r w:rsidRPr="005D2155">
        <w:rPr>
          <w:rFonts w:ascii="Calibri" w:hAnsi="Calibri"/>
        </w:rPr>
        <w:t>og skjenkeløyve ved eit einskildhøve</w:t>
      </w:r>
    </w:p>
    <w:p w:rsidR="00416CBE" w:rsidRPr="005D2155" w:rsidRDefault="00687FAB">
      <w:pPr>
        <w:autoSpaceDE w:val="0"/>
        <w:rPr>
          <w:rFonts w:ascii="Calibri" w:hAnsi="Calibri"/>
        </w:rPr>
      </w:pPr>
      <w:r w:rsidRPr="005D2155">
        <w:rPr>
          <w:rFonts w:ascii="Calibri" w:hAnsi="Calibri"/>
        </w:rPr>
        <w:t>g. Inndra sals - eller skjenke</w:t>
      </w:r>
      <w:r w:rsidR="00466C88">
        <w:rPr>
          <w:rFonts w:ascii="Calibri" w:hAnsi="Calibri"/>
        </w:rPr>
        <w:t>løyve</w:t>
      </w:r>
      <w:r w:rsidRPr="005D2155">
        <w:rPr>
          <w:rFonts w:ascii="Calibri" w:hAnsi="Calibri"/>
        </w:rPr>
        <w:t xml:space="preserve"> for inntil </w:t>
      </w:r>
      <w:r w:rsidR="00213030" w:rsidRPr="005D2155">
        <w:rPr>
          <w:rFonts w:ascii="Calibri" w:hAnsi="Calibri"/>
        </w:rPr>
        <w:t>2</w:t>
      </w:r>
      <w:r w:rsidRPr="005D2155">
        <w:rPr>
          <w:rFonts w:ascii="Calibri" w:hAnsi="Calibri"/>
        </w:rPr>
        <w:t xml:space="preserve"> veker ved brot på reglane.</w:t>
      </w:r>
    </w:p>
    <w:p w:rsidR="00416CBE" w:rsidRPr="005D2155" w:rsidRDefault="00416CBE">
      <w:pPr>
        <w:autoSpaceDE w:val="0"/>
        <w:rPr>
          <w:rFonts w:ascii="Calibri" w:hAnsi="Calibri"/>
        </w:rPr>
      </w:pPr>
    </w:p>
    <w:p w:rsidR="005D2155" w:rsidRPr="005D2155" w:rsidRDefault="005D2155">
      <w:pPr>
        <w:autoSpaceDE w:val="0"/>
        <w:rPr>
          <w:rFonts w:ascii="Calibri" w:hAnsi="Calibri"/>
          <w:b/>
          <w:bCs/>
          <w:sz w:val="32"/>
          <w:szCs w:val="32"/>
        </w:rPr>
      </w:pPr>
    </w:p>
    <w:p w:rsidR="00416CBE" w:rsidRPr="005D2155" w:rsidRDefault="00687FAB">
      <w:pPr>
        <w:autoSpaceDE w:val="0"/>
        <w:rPr>
          <w:rFonts w:ascii="Calibri" w:hAnsi="Calibri"/>
          <w:b/>
          <w:bCs/>
          <w:sz w:val="32"/>
          <w:szCs w:val="32"/>
        </w:rPr>
      </w:pPr>
      <w:r w:rsidRPr="005D2155">
        <w:rPr>
          <w:rFonts w:ascii="Calibri" w:hAnsi="Calibri"/>
          <w:b/>
          <w:bCs/>
          <w:sz w:val="32"/>
          <w:szCs w:val="32"/>
        </w:rPr>
        <w:t>6. Andre forhold</w:t>
      </w:r>
    </w:p>
    <w:p w:rsidR="00416CBE" w:rsidRPr="005D2155" w:rsidRDefault="00416CBE">
      <w:pPr>
        <w:autoSpaceDE w:val="0"/>
        <w:rPr>
          <w:rFonts w:ascii="Calibri" w:hAnsi="Calibri"/>
          <w:b/>
          <w:bCs/>
        </w:rPr>
      </w:pPr>
    </w:p>
    <w:p w:rsidR="00416CBE" w:rsidRPr="005D2155" w:rsidRDefault="00687FAB">
      <w:pPr>
        <w:autoSpaceDE w:val="0"/>
        <w:rPr>
          <w:rFonts w:ascii="Calibri" w:hAnsi="Calibri"/>
          <w:b/>
          <w:bCs/>
        </w:rPr>
      </w:pPr>
      <w:r w:rsidRPr="005D2155">
        <w:rPr>
          <w:rFonts w:ascii="Calibri" w:hAnsi="Calibri"/>
          <w:b/>
          <w:bCs/>
        </w:rPr>
        <w:t>6.1. Sal</w:t>
      </w:r>
      <w:r w:rsidR="00466C88">
        <w:rPr>
          <w:rFonts w:ascii="Calibri" w:hAnsi="Calibri"/>
          <w:b/>
          <w:bCs/>
        </w:rPr>
        <w:t>s</w:t>
      </w:r>
      <w:r w:rsidRPr="005D2155">
        <w:rPr>
          <w:rFonts w:ascii="Calibri" w:hAnsi="Calibri"/>
          <w:b/>
          <w:bCs/>
        </w:rPr>
        <w:t>- og skjenkekontroll</w:t>
      </w:r>
    </w:p>
    <w:p w:rsidR="00416CBE" w:rsidRPr="005D2155" w:rsidRDefault="00687FAB">
      <w:pPr>
        <w:autoSpaceDE w:val="0"/>
        <w:rPr>
          <w:rFonts w:ascii="Calibri" w:hAnsi="Calibri"/>
        </w:rPr>
      </w:pPr>
      <w:r w:rsidRPr="005D2155">
        <w:rPr>
          <w:rFonts w:ascii="Calibri" w:hAnsi="Calibri"/>
        </w:rPr>
        <w:t xml:space="preserve">Etter alkohollova skal kommunen ha kontrollordning som tar vare på kommunen si plikt til å kontrollera </w:t>
      </w:r>
      <w:r w:rsidR="00466C88">
        <w:rPr>
          <w:rFonts w:ascii="Calibri" w:hAnsi="Calibri"/>
        </w:rPr>
        <w:t>løyva</w:t>
      </w:r>
      <w:r w:rsidRPr="005D2155">
        <w:rPr>
          <w:rFonts w:ascii="Calibri" w:hAnsi="Calibri"/>
        </w:rPr>
        <w:t>. Kontrollordninga skal prioriterast høgt.</w:t>
      </w:r>
    </w:p>
    <w:p w:rsidR="00416CBE" w:rsidRPr="005D2155" w:rsidRDefault="00416CBE">
      <w:pPr>
        <w:autoSpaceDE w:val="0"/>
        <w:rPr>
          <w:rFonts w:ascii="Calibri" w:hAnsi="Calibri" w:cs="Calibri,Bold"/>
          <w:b/>
          <w:bCs/>
        </w:rPr>
      </w:pPr>
    </w:p>
    <w:p w:rsidR="00416CBE" w:rsidRPr="005D2155" w:rsidRDefault="00687FAB">
      <w:pPr>
        <w:autoSpaceDE w:val="0"/>
        <w:rPr>
          <w:rFonts w:ascii="Calibri" w:hAnsi="Calibri"/>
        </w:rPr>
      </w:pPr>
      <w:r w:rsidRPr="005D2155">
        <w:rPr>
          <w:rFonts w:ascii="Calibri" w:hAnsi="Calibri"/>
        </w:rPr>
        <w:t>Kontrollen skal særlig omfatte sals- og skjenketider, aldersgrensereglar, og at det ikkje vert seld eller skjenka til personar som er openbart påverka av rusmiddel.</w:t>
      </w:r>
    </w:p>
    <w:p w:rsidR="00416CBE" w:rsidRPr="005D2155" w:rsidRDefault="00687FAB">
      <w:pPr>
        <w:autoSpaceDE w:val="0"/>
        <w:rPr>
          <w:rFonts w:ascii="Calibri" w:hAnsi="Calibri"/>
        </w:rPr>
      </w:pPr>
      <w:r w:rsidRPr="005D2155">
        <w:rPr>
          <w:rFonts w:ascii="Calibri" w:hAnsi="Calibri"/>
        </w:rPr>
        <w:t xml:space="preserve">Alle sals- og skjenkestadar skal kontrollerast minimum ein gong pr år, og det totale talet på kontrollar skal være minimum tre gongar så mange som talet på bevillingar. </w:t>
      </w:r>
    </w:p>
    <w:p w:rsidR="00416CBE" w:rsidRPr="005D2155" w:rsidRDefault="00687FAB">
      <w:pPr>
        <w:autoSpaceDE w:val="0"/>
        <w:rPr>
          <w:rFonts w:ascii="Calibri" w:hAnsi="Calibri"/>
        </w:rPr>
      </w:pPr>
      <w:r w:rsidRPr="005D2155">
        <w:rPr>
          <w:rFonts w:ascii="Calibri" w:hAnsi="Calibri"/>
        </w:rPr>
        <w:t>Kontrollane skal i størst mogeleg  grad gjerast i periodar og på døgnet når det er flest</w:t>
      </w:r>
    </w:p>
    <w:p w:rsidR="00416CBE" w:rsidRPr="005D2155" w:rsidRDefault="00687FAB">
      <w:pPr>
        <w:autoSpaceDE w:val="0"/>
        <w:rPr>
          <w:rFonts w:ascii="Calibri" w:hAnsi="Calibri"/>
        </w:rPr>
      </w:pPr>
      <w:r w:rsidRPr="005D2155">
        <w:rPr>
          <w:rFonts w:ascii="Calibri" w:hAnsi="Calibri"/>
        </w:rPr>
        <w:t>besøk/kundar.</w:t>
      </w:r>
    </w:p>
    <w:p w:rsidR="00416CBE" w:rsidRPr="005D2155" w:rsidRDefault="00416CBE">
      <w:pPr>
        <w:autoSpaceDE w:val="0"/>
        <w:rPr>
          <w:rFonts w:ascii="Calibri" w:hAnsi="Calibri"/>
        </w:rPr>
      </w:pPr>
    </w:p>
    <w:p w:rsidR="00416CBE" w:rsidRPr="005D2155" w:rsidRDefault="00466C88">
      <w:pPr>
        <w:autoSpaceDE w:val="0"/>
        <w:rPr>
          <w:rFonts w:ascii="Calibri" w:hAnsi="Calibri"/>
        </w:rPr>
      </w:pPr>
      <w:r>
        <w:rPr>
          <w:rFonts w:ascii="Calibri" w:hAnsi="Calibri"/>
        </w:rPr>
        <w:t>Driftsutvalet</w:t>
      </w:r>
      <w:r w:rsidR="00687FAB" w:rsidRPr="005D2155">
        <w:rPr>
          <w:rFonts w:ascii="Calibri" w:hAnsi="Calibri"/>
        </w:rPr>
        <w:t xml:space="preserve"> er kontrollorgan for kommunale sals- og skjenke</w:t>
      </w:r>
      <w:r>
        <w:rPr>
          <w:rFonts w:ascii="Calibri" w:hAnsi="Calibri"/>
        </w:rPr>
        <w:t>løyve</w:t>
      </w:r>
      <w:r w:rsidR="00687FAB" w:rsidRPr="005D2155">
        <w:rPr>
          <w:rFonts w:ascii="Calibri" w:hAnsi="Calibri"/>
        </w:rPr>
        <w:t>.</w:t>
      </w:r>
    </w:p>
    <w:p w:rsidR="00416CBE" w:rsidRPr="005D2155" w:rsidRDefault="00687FAB">
      <w:pPr>
        <w:autoSpaceDE w:val="0"/>
      </w:pPr>
      <w:r w:rsidRPr="005D2155">
        <w:rPr>
          <w:rFonts w:ascii="Calibri" w:hAnsi="Calibri"/>
        </w:rPr>
        <w:t xml:space="preserve">Etne kommune </w:t>
      </w:r>
      <w:r w:rsidR="003366E1" w:rsidRPr="005D2155">
        <w:rPr>
          <w:rFonts w:ascii="Calibri" w:hAnsi="Calibri"/>
        </w:rPr>
        <w:t>skal nytta inngått</w:t>
      </w:r>
      <w:r w:rsidR="00CF495E" w:rsidRPr="005D2155">
        <w:rPr>
          <w:rFonts w:ascii="Calibri" w:hAnsi="Calibri"/>
        </w:rPr>
        <w:t xml:space="preserve"> vertskommune </w:t>
      </w:r>
      <w:r w:rsidRPr="005D2155">
        <w:rPr>
          <w:rFonts w:ascii="Calibri" w:hAnsi="Calibri"/>
        </w:rPr>
        <w:t xml:space="preserve">samarbeid , NoRoSun </w:t>
      </w:r>
      <w:r w:rsidR="00BA283C">
        <w:rPr>
          <w:rFonts w:ascii="Calibri" w:hAnsi="Calibri"/>
        </w:rPr>
        <w:t>s</w:t>
      </w:r>
      <w:r w:rsidR="00CF495E" w:rsidRPr="005D2155">
        <w:rPr>
          <w:rFonts w:ascii="Calibri" w:hAnsi="Calibri"/>
        </w:rPr>
        <w:t xml:space="preserve">kjenke- og </w:t>
      </w:r>
      <w:r w:rsidR="00BA283C">
        <w:rPr>
          <w:rFonts w:ascii="Calibri" w:hAnsi="Calibri"/>
        </w:rPr>
        <w:t>s</w:t>
      </w:r>
      <w:r w:rsidR="00CF495E" w:rsidRPr="005D2155">
        <w:rPr>
          <w:rFonts w:ascii="Calibri" w:hAnsi="Calibri"/>
        </w:rPr>
        <w:t>als</w:t>
      </w:r>
      <w:r w:rsidR="003366E1" w:rsidRPr="005D2155">
        <w:rPr>
          <w:rFonts w:ascii="Calibri" w:hAnsi="Calibri"/>
        </w:rPr>
        <w:t xml:space="preserve">kontroll. </w:t>
      </w:r>
      <w:r w:rsidRPr="005D2155">
        <w:rPr>
          <w:rFonts w:ascii="Calibri" w:hAnsi="Calibri"/>
        </w:rPr>
        <w:t xml:space="preserve">Sauda </w:t>
      </w:r>
      <w:r w:rsidR="00CF495E" w:rsidRPr="005D2155">
        <w:rPr>
          <w:rFonts w:ascii="Calibri" w:hAnsi="Calibri"/>
        </w:rPr>
        <w:t xml:space="preserve">kommune </w:t>
      </w:r>
      <w:r w:rsidRPr="005D2155">
        <w:rPr>
          <w:rFonts w:ascii="Calibri" w:hAnsi="Calibri"/>
        </w:rPr>
        <w:t xml:space="preserve">er </w:t>
      </w:r>
      <w:r w:rsidR="00CF495E" w:rsidRPr="005D2155">
        <w:rPr>
          <w:rFonts w:ascii="Calibri" w:hAnsi="Calibri"/>
        </w:rPr>
        <w:t xml:space="preserve">vertskommune for samarbeidet.  </w:t>
      </w:r>
    </w:p>
    <w:p w:rsidR="00416CBE" w:rsidRPr="005D2155" w:rsidRDefault="00687FAB">
      <w:pPr>
        <w:autoSpaceDE w:val="0"/>
        <w:rPr>
          <w:rFonts w:ascii="Calibri" w:hAnsi="Calibri"/>
        </w:rPr>
      </w:pPr>
      <w:r w:rsidRPr="005D2155">
        <w:rPr>
          <w:rFonts w:ascii="Calibri" w:hAnsi="Calibri"/>
        </w:rPr>
        <w:t xml:space="preserve"> </w:t>
      </w:r>
    </w:p>
    <w:p w:rsidR="00416CBE" w:rsidRPr="005D2155" w:rsidRDefault="00687FAB">
      <w:pPr>
        <w:autoSpaceDE w:val="0"/>
        <w:rPr>
          <w:rFonts w:ascii="Calibri" w:hAnsi="Calibri"/>
          <w:b/>
          <w:bCs/>
        </w:rPr>
      </w:pPr>
      <w:r w:rsidRPr="005D2155">
        <w:rPr>
          <w:rFonts w:ascii="Calibri" w:hAnsi="Calibri"/>
          <w:b/>
          <w:bCs/>
        </w:rPr>
        <w:t>6.2. Rapportering av omsetning</w:t>
      </w:r>
    </w:p>
    <w:p w:rsidR="00416CBE" w:rsidRPr="005D2155" w:rsidRDefault="00466C88">
      <w:pPr>
        <w:autoSpaceDE w:val="0"/>
        <w:rPr>
          <w:rFonts w:ascii="Calibri" w:hAnsi="Calibri"/>
        </w:rPr>
      </w:pPr>
      <w:r>
        <w:rPr>
          <w:rFonts w:ascii="Calibri" w:hAnsi="Calibri"/>
        </w:rPr>
        <w:t>Løyve</w:t>
      </w:r>
      <w:r w:rsidR="00687FAB" w:rsidRPr="005D2155">
        <w:rPr>
          <w:rFonts w:ascii="Calibri" w:hAnsi="Calibri"/>
        </w:rPr>
        <w:t>havar er pliktig til å rapportera til kommunen mengde omsatt alkohol for kvart år innan 1. mars påfølgjande år.</w:t>
      </w:r>
      <w:r>
        <w:rPr>
          <w:rFonts w:ascii="Calibri" w:hAnsi="Calibri"/>
        </w:rPr>
        <w:t xml:space="preserve"> </w:t>
      </w:r>
      <w:r w:rsidR="00687FAB" w:rsidRPr="005D2155">
        <w:rPr>
          <w:rFonts w:ascii="Calibri" w:hAnsi="Calibri"/>
        </w:rPr>
        <w:t>Omsetningstala dannar grunnlag for utrekning av gebyr som til ei kvar tid føl dei maksimale satsane som er fastsett i forskrift.</w:t>
      </w:r>
    </w:p>
    <w:p w:rsidR="00416CBE" w:rsidRPr="005D2155" w:rsidRDefault="00687FAB">
      <w:pPr>
        <w:autoSpaceDE w:val="0"/>
        <w:rPr>
          <w:rFonts w:ascii="Calibri" w:hAnsi="Calibri"/>
        </w:rPr>
      </w:pPr>
      <w:r w:rsidRPr="005D2155">
        <w:rPr>
          <w:rFonts w:ascii="Calibri" w:hAnsi="Calibri"/>
        </w:rPr>
        <w:t xml:space="preserve">Gebyr for ambulerande </w:t>
      </w:r>
      <w:r w:rsidR="00466C88">
        <w:rPr>
          <w:rFonts w:ascii="Calibri" w:hAnsi="Calibri"/>
        </w:rPr>
        <w:t>løyve</w:t>
      </w:r>
      <w:r w:rsidRPr="005D2155">
        <w:rPr>
          <w:rFonts w:ascii="Calibri" w:hAnsi="Calibri"/>
        </w:rPr>
        <w:t xml:space="preserve"> og for enkelthøve føl også dei maksimale satsane i</w:t>
      </w:r>
    </w:p>
    <w:p w:rsidR="00416CBE" w:rsidRPr="005D2155" w:rsidRDefault="00687FAB">
      <w:pPr>
        <w:autoSpaceDE w:val="0"/>
        <w:rPr>
          <w:rFonts w:ascii="Calibri" w:hAnsi="Calibri"/>
        </w:rPr>
      </w:pPr>
      <w:r w:rsidRPr="005D2155">
        <w:rPr>
          <w:rFonts w:ascii="Calibri" w:hAnsi="Calibri"/>
        </w:rPr>
        <w:t xml:space="preserve">forskrift, men for større arrangement skal gebyret reknast som for alminneleg </w:t>
      </w:r>
      <w:r w:rsidR="00466C88">
        <w:rPr>
          <w:rFonts w:ascii="Calibri" w:hAnsi="Calibri"/>
        </w:rPr>
        <w:t>løyve</w:t>
      </w:r>
      <w:r w:rsidRPr="005D2155">
        <w:rPr>
          <w:rFonts w:ascii="Calibri" w:hAnsi="Calibri"/>
        </w:rPr>
        <w:t>.</w:t>
      </w:r>
    </w:p>
    <w:p w:rsidR="00416CBE" w:rsidRPr="005D2155" w:rsidRDefault="00687FAB">
      <w:pPr>
        <w:autoSpaceDE w:val="0"/>
        <w:rPr>
          <w:rFonts w:ascii="Calibri" w:hAnsi="Calibri"/>
        </w:rPr>
      </w:pPr>
      <w:r w:rsidRPr="005D2155">
        <w:rPr>
          <w:rFonts w:ascii="Calibri" w:hAnsi="Calibri"/>
        </w:rPr>
        <w:t>Sals- og skjenkeavgiftene skal dekk</w:t>
      </w:r>
      <w:r w:rsidR="00466C88">
        <w:rPr>
          <w:rFonts w:ascii="Calibri" w:hAnsi="Calibri"/>
        </w:rPr>
        <w:t>j</w:t>
      </w:r>
      <w:r w:rsidRPr="005D2155">
        <w:rPr>
          <w:rFonts w:ascii="Calibri" w:hAnsi="Calibri"/>
        </w:rPr>
        <w:t>e kommunen sine utgifter til kontrollordning inkl.</w:t>
      </w:r>
    </w:p>
    <w:p w:rsidR="00416CBE" w:rsidRDefault="00466C88">
      <w:pPr>
        <w:autoSpaceDE w:val="0"/>
        <w:rPr>
          <w:rFonts w:ascii="Calibri" w:hAnsi="Calibri"/>
        </w:rPr>
      </w:pPr>
      <w:r>
        <w:rPr>
          <w:rFonts w:ascii="Calibri" w:hAnsi="Calibri"/>
        </w:rPr>
        <w:t xml:space="preserve">naudsynt </w:t>
      </w:r>
      <w:r w:rsidR="00687FAB" w:rsidRPr="005D2155">
        <w:rPr>
          <w:rFonts w:ascii="Calibri" w:hAnsi="Calibri"/>
        </w:rPr>
        <w:t xml:space="preserve">opplæring. </w:t>
      </w:r>
    </w:p>
    <w:p w:rsidR="00231059" w:rsidRPr="005D2155" w:rsidRDefault="00231059">
      <w:pPr>
        <w:autoSpaceDE w:val="0"/>
        <w:rPr>
          <w:rFonts w:ascii="Calibri" w:hAnsi="Calibri"/>
        </w:rPr>
      </w:pPr>
    </w:p>
    <w:p w:rsidR="00416CBE" w:rsidRPr="005D2155" w:rsidRDefault="00687FAB">
      <w:pPr>
        <w:autoSpaceDE w:val="0"/>
        <w:rPr>
          <w:rFonts w:ascii="Calibri" w:hAnsi="Calibri"/>
          <w:b/>
          <w:bCs/>
        </w:rPr>
      </w:pPr>
      <w:r w:rsidRPr="005D2155">
        <w:rPr>
          <w:rFonts w:ascii="Calibri" w:hAnsi="Calibri"/>
          <w:b/>
          <w:bCs/>
        </w:rPr>
        <w:t>6.3. Internkontroll</w:t>
      </w:r>
    </w:p>
    <w:p w:rsidR="00416CBE" w:rsidRPr="005D2155" w:rsidRDefault="00466C88">
      <w:pPr>
        <w:autoSpaceDE w:val="0"/>
        <w:rPr>
          <w:rFonts w:ascii="Calibri" w:hAnsi="Calibri"/>
        </w:rPr>
      </w:pPr>
      <w:r>
        <w:rPr>
          <w:rFonts w:ascii="Calibri" w:hAnsi="Calibri"/>
        </w:rPr>
        <w:t>Løyve</w:t>
      </w:r>
      <w:r w:rsidR="00687FAB" w:rsidRPr="005D2155">
        <w:rPr>
          <w:rFonts w:ascii="Calibri" w:hAnsi="Calibri"/>
        </w:rPr>
        <w:t>havar skal ha internkontroll for verksemda si, og som e</w:t>
      </w:r>
      <w:r>
        <w:rPr>
          <w:rFonts w:ascii="Calibri" w:hAnsi="Calibri"/>
        </w:rPr>
        <w:t>i</w:t>
      </w:r>
      <w:r w:rsidR="00687FAB" w:rsidRPr="005D2155">
        <w:rPr>
          <w:rFonts w:ascii="Calibri" w:hAnsi="Calibri"/>
        </w:rPr>
        <w:t>n del av denne skal</w:t>
      </w:r>
    </w:p>
    <w:p w:rsidR="00EB6E05" w:rsidRPr="00EB6E05" w:rsidRDefault="00687FAB">
      <w:pPr>
        <w:autoSpaceDE w:val="0"/>
        <w:rPr>
          <w:color w:val="4F81BD" w:themeColor="accent1"/>
          <w:u w:val="single"/>
          <w:lang w:val="nb-NO"/>
        </w:rPr>
      </w:pPr>
      <w:r w:rsidRPr="005D2155">
        <w:rPr>
          <w:rFonts w:ascii="Calibri" w:hAnsi="Calibri"/>
        </w:rPr>
        <w:t>bedrifta gjen</w:t>
      </w:r>
      <w:r w:rsidR="009D4B58" w:rsidRPr="005D2155">
        <w:rPr>
          <w:rFonts w:ascii="Calibri" w:hAnsi="Calibri"/>
        </w:rPr>
        <w:t>nomføre opplæring i alkohollova</w:t>
      </w:r>
      <w:r w:rsidRPr="005D2155">
        <w:rPr>
          <w:rFonts w:ascii="Calibri" w:hAnsi="Calibri"/>
        </w:rPr>
        <w:t xml:space="preserve"> for dei tilsette. </w:t>
      </w:r>
      <w:r w:rsidR="009D4B58" w:rsidRPr="005D2155">
        <w:rPr>
          <w:rFonts w:ascii="Calibri" w:hAnsi="Calibri"/>
        </w:rPr>
        <w:t xml:space="preserve">Bedrifta må ha gode, dokumenterbare rutinar for å sikra at drifta er forsvarleg og i samsvar med regelverket. </w:t>
      </w:r>
      <w:r w:rsidR="00B21624" w:rsidRPr="00EB6E05">
        <w:rPr>
          <w:rFonts w:ascii="Calibri" w:hAnsi="Calibri"/>
          <w:lang w:val="nb-NO"/>
        </w:rPr>
        <w:t>Helsedirektoratet har gitt ut «Guide til god intenkontroll etter alkoholloven»</w:t>
      </w:r>
      <w:r w:rsidR="009D4B58" w:rsidRPr="00EB6E05">
        <w:rPr>
          <w:lang w:val="nb-NO"/>
        </w:rPr>
        <w:t xml:space="preserve"> </w:t>
      </w:r>
      <w:hyperlink r:id="rId10" w:history="1">
        <w:r w:rsidR="00DE7C8E" w:rsidRPr="00EB6E05">
          <w:rPr>
            <w:rStyle w:val="Hyperkopling"/>
            <w:color w:val="4F81BD" w:themeColor="accent1"/>
            <w:lang w:val="nb-NO"/>
          </w:rPr>
          <w:t>https://www.helsedirektoratet.no/tema/alkohol/guide-til-god-internkontroll-etter-alkoholloven</w:t>
        </w:r>
      </w:hyperlink>
    </w:p>
    <w:p w:rsidR="00DE7C8E" w:rsidRPr="00EB6E05" w:rsidRDefault="00DE7C8E">
      <w:pPr>
        <w:autoSpaceDE w:val="0"/>
        <w:rPr>
          <w:rFonts w:ascii="Calibri" w:hAnsi="Calibri"/>
        </w:rPr>
      </w:pPr>
      <w:r w:rsidRPr="00EB6E05">
        <w:t>Her får ein god informasjon og kva krav som vert sett til internkontroll. Alle faste løyve vert pålagt å ha internkontrollsystem.</w:t>
      </w:r>
    </w:p>
    <w:p w:rsidR="00416CBE" w:rsidRPr="00DE7C8E" w:rsidRDefault="00416CBE">
      <w:pPr>
        <w:autoSpaceDE w:val="0"/>
        <w:rPr>
          <w:rFonts w:ascii="Calibri" w:hAnsi="Calibri"/>
        </w:rPr>
      </w:pPr>
    </w:p>
    <w:p w:rsidR="00416CBE" w:rsidRPr="005D2155" w:rsidRDefault="00687FAB">
      <w:pPr>
        <w:autoSpaceDE w:val="0"/>
        <w:rPr>
          <w:rFonts w:ascii="Calibri" w:hAnsi="Calibri"/>
          <w:b/>
          <w:bCs/>
        </w:rPr>
      </w:pPr>
      <w:r w:rsidRPr="005D2155">
        <w:rPr>
          <w:rFonts w:ascii="Calibri" w:hAnsi="Calibri"/>
          <w:b/>
          <w:bCs/>
        </w:rPr>
        <w:t>6.4. Ansvarleg vertskap</w:t>
      </w:r>
    </w:p>
    <w:p w:rsidR="00416CBE" w:rsidRPr="005D2155" w:rsidRDefault="00687FAB">
      <w:pPr>
        <w:autoSpaceDE w:val="0"/>
        <w:rPr>
          <w:rFonts w:ascii="Calibri" w:hAnsi="Calibri"/>
        </w:rPr>
      </w:pPr>
      <w:r w:rsidRPr="005D2155">
        <w:rPr>
          <w:rFonts w:ascii="Calibri" w:hAnsi="Calibri"/>
        </w:rPr>
        <w:t xml:space="preserve">I kvar </w:t>
      </w:r>
      <w:r w:rsidR="00DE7C8E">
        <w:rPr>
          <w:rFonts w:ascii="Calibri" w:hAnsi="Calibri"/>
        </w:rPr>
        <w:t>løyve</w:t>
      </w:r>
      <w:r w:rsidRPr="005D2155">
        <w:rPr>
          <w:rFonts w:ascii="Calibri" w:hAnsi="Calibri"/>
        </w:rPr>
        <w:t>periode skal kommunen tilby kurs i «ansvarlig vertskap» til daglig leiar,</w:t>
      </w:r>
    </w:p>
    <w:p w:rsidR="00416CBE" w:rsidRPr="005D2155" w:rsidRDefault="00687FAB">
      <w:pPr>
        <w:autoSpaceDE w:val="0"/>
        <w:rPr>
          <w:rFonts w:ascii="Calibri" w:hAnsi="Calibri"/>
        </w:rPr>
      </w:pPr>
      <w:r w:rsidRPr="005D2155">
        <w:rPr>
          <w:rFonts w:ascii="Calibri" w:hAnsi="Calibri"/>
        </w:rPr>
        <w:t>styrarar, avløysar og andre som har sal og eller skjenking av alkoholhaldig drikk som</w:t>
      </w:r>
    </w:p>
    <w:p w:rsidR="00416CBE" w:rsidRPr="005D2155" w:rsidRDefault="00687FAB">
      <w:pPr>
        <w:autoSpaceDE w:val="0"/>
        <w:rPr>
          <w:rFonts w:ascii="Calibri" w:hAnsi="Calibri"/>
        </w:rPr>
      </w:pPr>
      <w:r w:rsidRPr="005D2155">
        <w:rPr>
          <w:rFonts w:ascii="Calibri" w:hAnsi="Calibri"/>
        </w:rPr>
        <w:t>sitt arbeidsfelt ved sals- og skjenkestadane i kommunen.</w:t>
      </w:r>
    </w:p>
    <w:p w:rsidR="00416CBE" w:rsidRPr="005D2155" w:rsidRDefault="00416CBE">
      <w:pPr>
        <w:autoSpaceDE w:val="0"/>
        <w:rPr>
          <w:rFonts w:ascii="Calibri" w:hAnsi="Calibri"/>
        </w:rPr>
      </w:pPr>
    </w:p>
    <w:p w:rsidR="00416CBE" w:rsidRPr="005D2155" w:rsidRDefault="00687FAB">
      <w:pPr>
        <w:autoSpaceDE w:val="0"/>
        <w:rPr>
          <w:rFonts w:ascii="Calibri" w:hAnsi="Calibri"/>
        </w:rPr>
      </w:pPr>
      <w:r w:rsidRPr="005D2155">
        <w:rPr>
          <w:rFonts w:ascii="Calibri" w:hAnsi="Calibri"/>
        </w:rPr>
        <w:t>Alle faste skjenke- og salsløyve pliktar å stille med deltakar/deltakarar på kurs i ’Ansvarleg</w:t>
      </w:r>
    </w:p>
    <w:p w:rsidR="00416CBE" w:rsidRPr="005D2155" w:rsidRDefault="00687FAB">
      <w:pPr>
        <w:autoSpaceDE w:val="0"/>
        <w:rPr>
          <w:rFonts w:ascii="Calibri" w:hAnsi="Calibri"/>
        </w:rPr>
      </w:pPr>
      <w:r w:rsidRPr="005D2155">
        <w:rPr>
          <w:rFonts w:ascii="Calibri" w:hAnsi="Calibri"/>
        </w:rPr>
        <w:t>vertskap’ når kommunen arrangerar dette. Same kravet vert stilt til festivalarrangørar og</w:t>
      </w:r>
    </w:p>
    <w:p w:rsidR="00416CBE" w:rsidRPr="005D2155" w:rsidRDefault="00687FAB">
      <w:pPr>
        <w:autoSpaceDE w:val="0"/>
        <w:rPr>
          <w:rFonts w:ascii="Calibri" w:hAnsi="Calibri"/>
        </w:rPr>
      </w:pPr>
      <w:r w:rsidRPr="005D2155">
        <w:rPr>
          <w:rFonts w:ascii="Calibri" w:hAnsi="Calibri"/>
        </w:rPr>
        <w:t>arrangørar som gjennomsnittleg har tre einskildarrangement eller meir i året.</w:t>
      </w:r>
    </w:p>
    <w:p w:rsidR="00416CBE" w:rsidRPr="005D2155" w:rsidRDefault="00416CBE">
      <w:pPr>
        <w:autoSpaceDE w:val="0"/>
        <w:rPr>
          <w:rFonts w:ascii="Calibri" w:hAnsi="Calibri"/>
        </w:rPr>
      </w:pPr>
    </w:p>
    <w:p w:rsidR="00416CBE" w:rsidRPr="005D2155" w:rsidRDefault="00687FAB">
      <w:pPr>
        <w:autoSpaceDE w:val="0"/>
        <w:rPr>
          <w:rFonts w:ascii="Calibri" w:hAnsi="Calibri"/>
        </w:rPr>
      </w:pPr>
      <w:r w:rsidRPr="005D2155">
        <w:rPr>
          <w:rFonts w:ascii="Calibri" w:hAnsi="Calibri"/>
        </w:rPr>
        <w:t>Kommunen administrerer tilbodet i nært samarbeid med politi, skatte- og</w:t>
      </w:r>
    </w:p>
    <w:p w:rsidR="00416CBE" w:rsidRPr="005D2155" w:rsidRDefault="00687FAB">
      <w:pPr>
        <w:autoSpaceDE w:val="0"/>
        <w:rPr>
          <w:rFonts w:ascii="Calibri" w:hAnsi="Calibri"/>
        </w:rPr>
      </w:pPr>
      <w:r w:rsidRPr="005D2155">
        <w:rPr>
          <w:rFonts w:ascii="Calibri" w:hAnsi="Calibri"/>
        </w:rPr>
        <w:t>avgiftsmynde og SLT (samordning av lokale kriminalitetsførebyggjande tiltak).</w:t>
      </w:r>
    </w:p>
    <w:p w:rsidR="00416CBE" w:rsidRPr="005D2155" w:rsidRDefault="00687FAB">
      <w:pPr>
        <w:autoSpaceDE w:val="0"/>
        <w:rPr>
          <w:rFonts w:ascii="Calibri" w:hAnsi="Calibri"/>
        </w:rPr>
      </w:pPr>
      <w:r w:rsidRPr="005D2155">
        <w:rPr>
          <w:rFonts w:ascii="Calibri" w:hAnsi="Calibri"/>
        </w:rPr>
        <w:t>F</w:t>
      </w:r>
      <w:r w:rsidR="00015E85">
        <w:rPr>
          <w:rFonts w:ascii="Calibri" w:hAnsi="Calibri"/>
        </w:rPr>
        <w:t>ø</w:t>
      </w:r>
      <w:r w:rsidRPr="005D2155">
        <w:rPr>
          <w:rFonts w:ascii="Calibri" w:hAnsi="Calibri"/>
        </w:rPr>
        <w:t>r</w:t>
      </w:r>
      <w:r w:rsidR="00015E85">
        <w:rPr>
          <w:rFonts w:ascii="Calibri" w:hAnsi="Calibri"/>
        </w:rPr>
        <w:t>e</w:t>
      </w:r>
      <w:r w:rsidRPr="005D2155">
        <w:rPr>
          <w:rFonts w:ascii="Calibri" w:hAnsi="Calibri"/>
        </w:rPr>
        <w:t>målet med ordninga er å skape ei</w:t>
      </w:r>
      <w:r w:rsidR="00015E85">
        <w:rPr>
          <w:rFonts w:ascii="Calibri" w:hAnsi="Calibri"/>
        </w:rPr>
        <w:t>n</w:t>
      </w:r>
      <w:r w:rsidRPr="005D2155">
        <w:rPr>
          <w:rFonts w:ascii="Calibri" w:hAnsi="Calibri"/>
        </w:rPr>
        <w:t xml:space="preserve"> betre dial</w:t>
      </w:r>
      <w:r w:rsidR="00015E85">
        <w:rPr>
          <w:rFonts w:ascii="Calibri" w:hAnsi="Calibri"/>
        </w:rPr>
        <w:t>og/forståing</w:t>
      </w:r>
      <w:r w:rsidRPr="005D2155">
        <w:rPr>
          <w:rFonts w:ascii="Calibri" w:hAnsi="Calibri"/>
        </w:rPr>
        <w:t xml:space="preserve"> mellom </w:t>
      </w:r>
      <w:r w:rsidR="00466C88" w:rsidRPr="00231059">
        <w:rPr>
          <w:rFonts w:ascii="Calibri" w:hAnsi="Calibri"/>
        </w:rPr>
        <w:t>løyve</w:t>
      </w:r>
      <w:r w:rsidRPr="00231059">
        <w:rPr>
          <w:rFonts w:ascii="Calibri" w:hAnsi="Calibri"/>
        </w:rPr>
        <w:t xml:space="preserve">smynde </w:t>
      </w:r>
      <w:r w:rsidRPr="005D2155">
        <w:rPr>
          <w:rFonts w:ascii="Calibri" w:hAnsi="Calibri"/>
        </w:rPr>
        <w:t>og</w:t>
      </w:r>
    </w:p>
    <w:p w:rsidR="00416CBE" w:rsidRDefault="00231059">
      <w:pPr>
        <w:autoSpaceDE w:val="0"/>
        <w:rPr>
          <w:rFonts w:ascii="Calibri" w:hAnsi="Calibri"/>
        </w:rPr>
      </w:pPr>
      <w:r>
        <w:rPr>
          <w:rFonts w:ascii="Calibri" w:hAnsi="Calibri"/>
        </w:rPr>
        <w:t>n</w:t>
      </w:r>
      <w:r w:rsidR="00687FAB" w:rsidRPr="005D2155">
        <w:rPr>
          <w:rFonts w:ascii="Calibri" w:hAnsi="Calibri"/>
        </w:rPr>
        <w:t>æringa</w:t>
      </w:r>
      <w:r w:rsidR="00015E85">
        <w:rPr>
          <w:rFonts w:ascii="Calibri" w:hAnsi="Calibri"/>
        </w:rPr>
        <w:t>,</w:t>
      </w:r>
      <w:r w:rsidR="00687FAB" w:rsidRPr="005D2155">
        <w:rPr>
          <w:rFonts w:ascii="Calibri" w:hAnsi="Calibri"/>
        </w:rPr>
        <w:t xml:space="preserve"> og betre kompetansen i den enkelte bedrifta.</w:t>
      </w:r>
    </w:p>
    <w:p w:rsidR="00DE7C8E" w:rsidRPr="005D2155" w:rsidRDefault="00DE7C8E">
      <w:pPr>
        <w:autoSpaceDE w:val="0"/>
        <w:rPr>
          <w:rFonts w:ascii="Calibri" w:hAnsi="Calibri"/>
        </w:rPr>
      </w:pPr>
    </w:p>
    <w:p w:rsidR="00416CBE" w:rsidRPr="005D2155" w:rsidRDefault="00687FAB">
      <w:pPr>
        <w:pStyle w:val="Default"/>
        <w:rPr>
          <w:color w:val="auto"/>
        </w:rPr>
      </w:pPr>
      <w:r w:rsidRPr="005D2155">
        <w:rPr>
          <w:rFonts w:ascii="Calibri" w:hAnsi="Calibri"/>
          <w:b/>
          <w:bCs/>
          <w:color w:val="auto"/>
          <w:sz w:val="32"/>
          <w:szCs w:val="32"/>
        </w:rPr>
        <w:t xml:space="preserve">7. Retningsliner for reaksjonar på brot på alkohollova, forskrift og vilkår for løyve </w:t>
      </w:r>
    </w:p>
    <w:p w:rsidR="00416CBE" w:rsidRPr="005D2155" w:rsidRDefault="00687FAB">
      <w:pPr>
        <w:pStyle w:val="Default"/>
        <w:rPr>
          <w:rFonts w:ascii="Calibri" w:hAnsi="Calibri"/>
          <w:color w:val="auto"/>
        </w:rPr>
      </w:pPr>
      <w:r w:rsidRPr="005D2155">
        <w:rPr>
          <w:rFonts w:ascii="Calibri" w:hAnsi="Calibri"/>
          <w:color w:val="auto"/>
        </w:rPr>
        <w:t xml:space="preserve"> </w:t>
      </w:r>
    </w:p>
    <w:p w:rsidR="00416CBE" w:rsidRPr="005D2155" w:rsidRDefault="00687FAB">
      <w:pPr>
        <w:pStyle w:val="Default"/>
        <w:rPr>
          <w:color w:val="auto"/>
          <w:lang w:val="nb-NO"/>
        </w:rPr>
      </w:pPr>
      <w:r w:rsidRPr="005D2155">
        <w:rPr>
          <w:rFonts w:ascii="Calibri" w:hAnsi="Calibri"/>
          <w:b/>
          <w:bCs/>
          <w:color w:val="auto"/>
        </w:rPr>
        <w:t xml:space="preserve">Frå 01.01.2016 vart det innført nasjonale retningslinjer for brot på alkohollova jmf. </w:t>
      </w:r>
      <w:r w:rsidRPr="005D2155">
        <w:rPr>
          <w:rFonts w:ascii="Calibri" w:hAnsi="Calibri"/>
          <w:b/>
          <w:bCs/>
          <w:color w:val="auto"/>
          <w:lang w:val="nb-NO"/>
        </w:rPr>
        <w:t>§10 -1 til §10-7 i alkoholforskrifta:</w:t>
      </w:r>
    </w:p>
    <w:p w:rsidR="00416CBE" w:rsidRPr="005D2155" w:rsidRDefault="00416CBE">
      <w:pPr>
        <w:pStyle w:val="Default"/>
        <w:rPr>
          <w:rFonts w:ascii="Calibri" w:hAnsi="Calibri"/>
          <w:b/>
          <w:bCs/>
          <w:color w:val="auto"/>
          <w:lang w:val="nb-NO"/>
        </w:rPr>
      </w:pPr>
    </w:p>
    <w:p w:rsidR="00416CBE" w:rsidRPr="005D2155" w:rsidRDefault="00687FAB">
      <w:pPr>
        <w:rPr>
          <w:rFonts w:ascii="Calibri" w:hAnsi="Calibri"/>
          <w:i/>
          <w:lang w:val="nb-NO"/>
        </w:rPr>
      </w:pPr>
      <w:r w:rsidRPr="005D2155">
        <w:rPr>
          <w:rFonts w:ascii="Calibri" w:hAnsi="Calibri"/>
          <w:i/>
          <w:lang w:val="nb-NO"/>
        </w:rPr>
        <w:t>«§ 10-1.Bestemmelsene om prikktildeling og inndragning i § 10-2 til § 10-6 gjelder der kontroll gjennomført i henhold til kapittel 9 i denne forskriften eller rapport fra andre myndigheter, avdekker at innehaver av kommunal salgs- eller skjenkebevilling ikke har oppfylt sine plikter etter alkoholloven, bestemmelser gitt i medhold av alkoholloven, bestemmelser i lov eller i medhold av lov som har sammenheng med alkohollovens formål, eller plikter som følger av vilkår i bevillingsvedtaket.</w:t>
      </w:r>
    </w:p>
    <w:p w:rsidR="00416CBE" w:rsidRPr="005D2155" w:rsidRDefault="00416CBE">
      <w:pPr>
        <w:rPr>
          <w:rFonts w:ascii="Calibri" w:hAnsi="Calibri"/>
          <w:i/>
          <w:lang w:val="nb-NO"/>
        </w:rPr>
      </w:pPr>
    </w:p>
    <w:p w:rsidR="00416CBE" w:rsidRPr="005D2155" w:rsidRDefault="00687FAB">
      <w:pPr>
        <w:rPr>
          <w:rFonts w:ascii="Calibri" w:hAnsi="Calibri"/>
          <w:i/>
          <w:lang w:val="nb-NO"/>
        </w:rPr>
      </w:pPr>
      <w:r w:rsidRPr="005D2155">
        <w:rPr>
          <w:rFonts w:ascii="Calibri" w:hAnsi="Calibri"/>
          <w:i/>
          <w:lang w:val="nb-NO"/>
        </w:rPr>
        <w:t>§ 10-2.Ved overtredelser som nevnt i § 10-3 skal kommunen tildele bevillingshaver et bestemt antall prikker. Likeartede brudd avdekket ved samme kontroll skal anses som ett enkelt brudd.</w:t>
      </w:r>
    </w:p>
    <w:p w:rsidR="00416CBE" w:rsidRPr="005D2155" w:rsidRDefault="00687FAB">
      <w:pPr>
        <w:rPr>
          <w:rFonts w:ascii="Calibri" w:hAnsi="Calibri"/>
          <w:i/>
          <w:lang w:val="nb-NO"/>
        </w:rPr>
      </w:pPr>
      <w:r w:rsidRPr="005D2155">
        <w:rPr>
          <w:rFonts w:ascii="Calibri" w:hAnsi="Calibri"/>
          <w:i/>
          <w:lang w:val="nb-NO"/>
        </w:rPr>
        <w:t>Dersom bevillingshaver i løpet av en periode på to år er tildelt til sammen 12 prikker, skal kommunestyret inndra bevillingen for et tidsrom på én uke. Dersom det i løpet av toårsperioden blir tildelt flere enn 12 prikker skal kommunestyret øke lengden på inndragningen tilsvarende.</w:t>
      </w:r>
    </w:p>
    <w:p w:rsidR="00416CBE" w:rsidRPr="005D2155" w:rsidRDefault="00687FAB">
      <w:pPr>
        <w:rPr>
          <w:rFonts w:ascii="Calibri" w:hAnsi="Calibri"/>
          <w:i/>
          <w:lang w:val="nb-NO"/>
        </w:rPr>
      </w:pPr>
      <w:r w:rsidRPr="005D2155">
        <w:rPr>
          <w:rFonts w:ascii="Calibri" w:hAnsi="Calibri"/>
          <w:i/>
          <w:lang w:val="nb-NO"/>
        </w:rPr>
        <w:t>Ved beregning av toårsperioden skal overtredelsestidspunktene legges til grunn.</w:t>
      </w:r>
    </w:p>
    <w:p w:rsidR="00416CBE" w:rsidRPr="005D2155" w:rsidRDefault="00687FAB">
      <w:pPr>
        <w:rPr>
          <w:rFonts w:ascii="Calibri" w:hAnsi="Calibri"/>
          <w:i/>
          <w:lang w:val="nb-NO"/>
        </w:rPr>
      </w:pPr>
      <w:r w:rsidRPr="005D2155">
        <w:rPr>
          <w:rFonts w:ascii="Calibri" w:hAnsi="Calibri"/>
          <w:i/>
          <w:lang w:val="nb-NO"/>
        </w:rPr>
        <w:t>Toårsperioden gjelder uavhengig av om bevillingen er fornyet i løpet av perioden, jf. alkoholloven § 1-6. Ved overdragelse begynner ny periode på overdragelsestidspunktet, jf. alkoholloven § 1-10 første ledd.</w:t>
      </w:r>
    </w:p>
    <w:p w:rsidR="00416CBE" w:rsidRPr="005D2155" w:rsidRDefault="00416CBE">
      <w:pPr>
        <w:rPr>
          <w:rFonts w:ascii="Calibri" w:hAnsi="Calibri"/>
          <w:i/>
          <w:lang w:val="nb-NO"/>
        </w:rPr>
      </w:pPr>
    </w:p>
    <w:p w:rsidR="00416CBE" w:rsidRPr="005D2155" w:rsidRDefault="00687FAB">
      <w:pPr>
        <w:rPr>
          <w:rFonts w:ascii="Calibri" w:hAnsi="Calibri"/>
          <w:i/>
          <w:lang w:val="nb-NO"/>
        </w:rPr>
      </w:pPr>
      <w:r w:rsidRPr="005D2155">
        <w:rPr>
          <w:rFonts w:ascii="Calibri" w:hAnsi="Calibri"/>
          <w:i/>
          <w:lang w:val="nb-NO"/>
        </w:rPr>
        <w:t>§ 10-3.</w:t>
      </w:r>
    </w:p>
    <w:p w:rsidR="00416CBE" w:rsidRPr="005D2155" w:rsidRDefault="00687FAB">
      <w:pPr>
        <w:rPr>
          <w:rFonts w:ascii="Calibri" w:hAnsi="Calibri"/>
          <w:b/>
          <w:i/>
          <w:lang w:val="nb-NO"/>
        </w:rPr>
      </w:pPr>
      <w:r w:rsidRPr="005D2155">
        <w:rPr>
          <w:rFonts w:ascii="Calibri" w:hAnsi="Calibri"/>
          <w:b/>
          <w:i/>
          <w:lang w:val="nb-NO"/>
        </w:rPr>
        <w:t>Følgende overtredelser fører til tildeling av åtte prikker:</w:t>
      </w:r>
    </w:p>
    <w:p w:rsidR="00416CBE" w:rsidRPr="005D2155" w:rsidRDefault="00687FAB">
      <w:pPr>
        <w:rPr>
          <w:rFonts w:ascii="Calibri" w:hAnsi="Calibri"/>
          <w:i/>
          <w:lang w:val="nb-NO"/>
        </w:rPr>
      </w:pPr>
      <w:r w:rsidRPr="005D2155">
        <w:rPr>
          <w:rFonts w:ascii="Calibri" w:hAnsi="Calibri"/>
          <w:i/>
          <w:lang w:val="nb-NO"/>
        </w:rPr>
        <w:t>-</w:t>
      </w:r>
      <w:r w:rsidRPr="005D2155">
        <w:rPr>
          <w:rFonts w:ascii="Calibri" w:hAnsi="Calibri"/>
          <w:i/>
          <w:lang w:val="nb-NO"/>
        </w:rPr>
        <w:tab/>
        <w:t xml:space="preserve">salg, utlevering eller skjenking til person som er under 18 år, jf. alkoholloven § 1-5 </w:t>
      </w:r>
      <w:r w:rsidR="00213030" w:rsidRPr="005D2155">
        <w:rPr>
          <w:rFonts w:ascii="Calibri" w:hAnsi="Calibri"/>
          <w:i/>
          <w:lang w:val="nb-NO"/>
        </w:rPr>
        <w:t xml:space="preserve"> </w:t>
      </w:r>
    </w:p>
    <w:p w:rsidR="00213030" w:rsidRPr="005D2155" w:rsidRDefault="00213030">
      <w:pPr>
        <w:rPr>
          <w:rFonts w:ascii="Calibri" w:hAnsi="Calibri"/>
          <w:i/>
          <w:lang w:val="nb-NO"/>
        </w:rPr>
      </w:pPr>
      <w:r w:rsidRPr="005D2155">
        <w:rPr>
          <w:rFonts w:ascii="Calibri" w:hAnsi="Calibri"/>
          <w:i/>
          <w:lang w:val="nb-NO"/>
        </w:rPr>
        <w:t xml:space="preserve">             annet ledd</w:t>
      </w:r>
    </w:p>
    <w:p w:rsidR="00416CBE" w:rsidRPr="005D2155" w:rsidRDefault="00687FAB">
      <w:pPr>
        <w:rPr>
          <w:rFonts w:ascii="Calibri" w:hAnsi="Calibri"/>
          <w:i/>
          <w:lang w:val="nb-NO"/>
        </w:rPr>
      </w:pPr>
      <w:r w:rsidRPr="005D2155">
        <w:rPr>
          <w:rFonts w:ascii="Calibri" w:hAnsi="Calibri"/>
          <w:i/>
          <w:lang w:val="nb-NO"/>
        </w:rPr>
        <w:t>-</w:t>
      </w:r>
      <w:r w:rsidRPr="005D2155">
        <w:rPr>
          <w:rFonts w:ascii="Calibri" w:hAnsi="Calibri"/>
          <w:i/>
          <w:lang w:val="nb-NO"/>
        </w:rPr>
        <w:tab/>
        <w:t>brudd på bistandsplikten, jf. § 4-1 annet ledd i denne forskriften</w:t>
      </w:r>
    </w:p>
    <w:p w:rsidR="00416CBE" w:rsidRPr="005D2155" w:rsidRDefault="00687FAB">
      <w:pPr>
        <w:rPr>
          <w:rFonts w:ascii="Calibri" w:hAnsi="Calibri"/>
          <w:i/>
          <w:lang w:val="nb-NO"/>
        </w:rPr>
      </w:pPr>
      <w:r w:rsidRPr="005D2155">
        <w:rPr>
          <w:rFonts w:ascii="Calibri" w:hAnsi="Calibri"/>
          <w:i/>
          <w:lang w:val="nb-NO"/>
        </w:rPr>
        <w:t>-</w:t>
      </w:r>
      <w:r w:rsidRPr="005D2155">
        <w:rPr>
          <w:rFonts w:ascii="Calibri" w:hAnsi="Calibri"/>
          <w:i/>
          <w:lang w:val="nb-NO"/>
        </w:rPr>
        <w:tab/>
        <w:t>brudd på kravet om forsvarlig drift, jf. alkoholloven § 3-9 og § 4-7</w:t>
      </w:r>
    </w:p>
    <w:p w:rsidR="00416CBE" w:rsidRPr="005D2155" w:rsidRDefault="00687FAB">
      <w:pPr>
        <w:rPr>
          <w:rFonts w:ascii="Calibri" w:hAnsi="Calibri"/>
          <w:i/>
          <w:lang w:val="nb-NO"/>
        </w:rPr>
      </w:pPr>
      <w:r w:rsidRPr="005D2155">
        <w:rPr>
          <w:rFonts w:ascii="Calibri" w:hAnsi="Calibri"/>
          <w:i/>
          <w:lang w:val="nb-NO"/>
        </w:rPr>
        <w:t>-</w:t>
      </w:r>
      <w:r w:rsidRPr="005D2155">
        <w:rPr>
          <w:rFonts w:ascii="Calibri" w:hAnsi="Calibri"/>
          <w:i/>
          <w:lang w:val="nb-NO"/>
        </w:rPr>
        <w:tab/>
        <w:t>hindring av kommunal kontroll, jf. alkoholloven § 1-9.</w:t>
      </w:r>
    </w:p>
    <w:p w:rsidR="00416CBE" w:rsidRPr="005D2155" w:rsidRDefault="00416CBE">
      <w:pPr>
        <w:rPr>
          <w:rFonts w:ascii="Calibri" w:hAnsi="Calibri"/>
          <w:i/>
          <w:lang w:val="nb-NO"/>
        </w:rPr>
      </w:pPr>
    </w:p>
    <w:p w:rsidR="00416CBE" w:rsidRPr="005D2155" w:rsidRDefault="00687FAB">
      <w:pPr>
        <w:rPr>
          <w:rFonts w:ascii="Calibri" w:hAnsi="Calibri"/>
          <w:b/>
          <w:i/>
          <w:lang w:val="nb-NO"/>
        </w:rPr>
      </w:pPr>
      <w:r w:rsidRPr="005D2155">
        <w:rPr>
          <w:rFonts w:ascii="Calibri" w:hAnsi="Calibri"/>
          <w:b/>
          <w:i/>
          <w:lang w:val="nb-NO"/>
        </w:rPr>
        <w:t>Følgende overtredelser fører til tildeling av fire prikker:</w:t>
      </w:r>
    </w:p>
    <w:p w:rsidR="00416CBE" w:rsidRPr="005D2155" w:rsidRDefault="00687FAB">
      <w:pPr>
        <w:ind w:left="705" w:hanging="705"/>
        <w:rPr>
          <w:rFonts w:ascii="Calibri" w:hAnsi="Calibri"/>
          <w:i/>
          <w:lang w:val="nb-NO"/>
        </w:rPr>
      </w:pPr>
      <w:r w:rsidRPr="005D2155">
        <w:rPr>
          <w:rFonts w:ascii="Calibri" w:hAnsi="Calibri"/>
          <w:i/>
          <w:lang w:val="nb-NO"/>
        </w:rPr>
        <w:t>-</w:t>
      </w:r>
      <w:r w:rsidRPr="005D2155">
        <w:rPr>
          <w:rFonts w:ascii="Calibri" w:hAnsi="Calibri"/>
          <w:i/>
          <w:lang w:val="nb-NO"/>
        </w:rPr>
        <w:tab/>
        <w:t>salg og utlevering til person som er åpenbart påvirket av rusmidler, jf. § 3-1 i denne forskriften, skjenking til person som er eller må antas å bli åpenbart påvirket av rusmidler, jf. § 4-2 første ledd i denne forskriften</w:t>
      </w:r>
    </w:p>
    <w:p w:rsidR="00416CBE" w:rsidRPr="005D2155" w:rsidRDefault="00687FAB">
      <w:pPr>
        <w:rPr>
          <w:rFonts w:ascii="Calibri" w:hAnsi="Calibri"/>
          <w:i/>
          <w:lang w:val="nb-NO"/>
        </w:rPr>
      </w:pPr>
      <w:r w:rsidRPr="005D2155">
        <w:rPr>
          <w:rFonts w:ascii="Calibri" w:hAnsi="Calibri"/>
          <w:i/>
          <w:lang w:val="nb-NO"/>
        </w:rPr>
        <w:t>-</w:t>
      </w:r>
      <w:r w:rsidRPr="005D2155">
        <w:rPr>
          <w:rFonts w:ascii="Calibri" w:hAnsi="Calibri"/>
          <w:i/>
          <w:lang w:val="nb-NO"/>
        </w:rPr>
        <w:tab/>
        <w:t xml:space="preserve">brudd på salgs-, utleverings- og skjenketidsbestemmelsene, jf. alkoholloven § 3-7 og § </w:t>
      </w:r>
    </w:p>
    <w:p w:rsidR="00213030" w:rsidRPr="005D2155" w:rsidRDefault="00213030">
      <w:pPr>
        <w:rPr>
          <w:rFonts w:ascii="Calibri" w:hAnsi="Calibri"/>
          <w:i/>
          <w:lang w:val="nb-NO"/>
        </w:rPr>
      </w:pPr>
      <w:r w:rsidRPr="005D2155">
        <w:rPr>
          <w:rFonts w:ascii="Calibri" w:hAnsi="Calibri"/>
          <w:i/>
          <w:lang w:val="nb-NO"/>
        </w:rPr>
        <w:t xml:space="preserve">             4-4</w:t>
      </w:r>
    </w:p>
    <w:p w:rsidR="00416CBE" w:rsidRPr="005D2155" w:rsidRDefault="00687FAB">
      <w:pPr>
        <w:ind w:left="705" w:hanging="705"/>
        <w:rPr>
          <w:rFonts w:ascii="Calibri" w:hAnsi="Calibri"/>
          <w:i/>
          <w:lang w:val="nb-NO"/>
        </w:rPr>
      </w:pPr>
      <w:r w:rsidRPr="005D2155">
        <w:rPr>
          <w:rFonts w:ascii="Calibri" w:hAnsi="Calibri"/>
          <w:i/>
          <w:lang w:val="nb-NO"/>
        </w:rPr>
        <w:t>-</w:t>
      </w:r>
      <w:r w:rsidRPr="005D2155">
        <w:rPr>
          <w:rFonts w:ascii="Calibri" w:hAnsi="Calibri"/>
          <w:i/>
          <w:lang w:val="nb-NO"/>
        </w:rPr>
        <w:tab/>
        <w:t>skjenking av alkoholholdig drikk gruppe 3 til person på 18 eller 19 år, jf. alkoholloven § 1-5 første ledd</w:t>
      </w:r>
    </w:p>
    <w:p w:rsidR="00416CBE" w:rsidRPr="005D2155" w:rsidRDefault="00687FAB">
      <w:pPr>
        <w:ind w:left="705" w:hanging="705"/>
        <w:rPr>
          <w:rFonts w:ascii="Calibri" w:hAnsi="Calibri"/>
          <w:i/>
          <w:lang w:val="nb-NO"/>
        </w:rPr>
      </w:pPr>
      <w:r w:rsidRPr="005D2155">
        <w:rPr>
          <w:rFonts w:ascii="Calibri" w:hAnsi="Calibri"/>
          <w:i/>
          <w:lang w:val="nb-NO"/>
        </w:rPr>
        <w:t>-</w:t>
      </w:r>
      <w:r w:rsidRPr="005D2155">
        <w:rPr>
          <w:rFonts w:ascii="Calibri" w:hAnsi="Calibri"/>
          <w:i/>
          <w:lang w:val="nb-NO"/>
        </w:rPr>
        <w:tab/>
        <w:t>brudd på alderskravet til den som selger, utleverer eller skjenker alkoholholdig drikk, jf. alkoholloven § 1-5 tredje ledd.</w:t>
      </w:r>
    </w:p>
    <w:p w:rsidR="00416CBE" w:rsidRPr="005D2155" w:rsidRDefault="00416CBE">
      <w:pPr>
        <w:rPr>
          <w:rFonts w:ascii="Calibri" w:hAnsi="Calibri"/>
          <w:i/>
          <w:lang w:val="nb-NO"/>
        </w:rPr>
      </w:pPr>
    </w:p>
    <w:p w:rsidR="005D2155" w:rsidRPr="005D2155" w:rsidRDefault="005D2155">
      <w:pPr>
        <w:rPr>
          <w:rFonts w:ascii="Calibri" w:hAnsi="Calibri"/>
          <w:b/>
          <w:i/>
          <w:lang w:val="nb-NO"/>
        </w:rPr>
      </w:pPr>
    </w:p>
    <w:p w:rsidR="005D2155" w:rsidRPr="005D2155" w:rsidRDefault="005D2155">
      <w:pPr>
        <w:rPr>
          <w:rFonts w:ascii="Calibri" w:hAnsi="Calibri"/>
          <w:b/>
          <w:i/>
          <w:lang w:val="nb-NO"/>
        </w:rPr>
      </w:pPr>
    </w:p>
    <w:p w:rsidR="005D2155" w:rsidRPr="005D2155" w:rsidRDefault="005D2155">
      <w:pPr>
        <w:rPr>
          <w:rFonts w:ascii="Calibri" w:hAnsi="Calibri"/>
          <w:b/>
          <w:i/>
          <w:lang w:val="nb-NO"/>
        </w:rPr>
      </w:pPr>
    </w:p>
    <w:p w:rsidR="00416CBE" w:rsidRPr="005D2155" w:rsidRDefault="00687FAB">
      <w:pPr>
        <w:rPr>
          <w:rFonts w:ascii="Calibri" w:hAnsi="Calibri"/>
          <w:b/>
          <w:i/>
          <w:lang w:val="nb-NO"/>
        </w:rPr>
      </w:pPr>
      <w:r w:rsidRPr="005D2155">
        <w:rPr>
          <w:rFonts w:ascii="Calibri" w:hAnsi="Calibri"/>
          <w:b/>
          <w:i/>
          <w:lang w:val="nb-NO"/>
        </w:rPr>
        <w:t>Følgende overtredelser fører til tildeling av to prikker:</w:t>
      </w:r>
    </w:p>
    <w:p w:rsidR="00416CBE" w:rsidRPr="005D2155" w:rsidRDefault="00687FAB">
      <w:pPr>
        <w:ind w:left="705" w:hanging="705"/>
        <w:rPr>
          <w:rFonts w:ascii="Calibri" w:hAnsi="Calibri"/>
          <w:i/>
          <w:lang w:val="nb-NO"/>
        </w:rPr>
      </w:pPr>
      <w:r w:rsidRPr="005D2155">
        <w:rPr>
          <w:rFonts w:ascii="Calibri" w:hAnsi="Calibri"/>
          <w:i/>
          <w:lang w:val="nb-NO"/>
        </w:rPr>
        <w:t>-</w:t>
      </w:r>
      <w:r w:rsidRPr="005D2155">
        <w:rPr>
          <w:rFonts w:ascii="Calibri" w:hAnsi="Calibri"/>
          <w:i/>
          <w:lang w:val="nb-NO"/>
        </w:rPr>
        <w:tab/>
        <w:t>det gis adgang til lokalet til person som er åpenbart påvirket av rusmidler, eller bevillingshaver sørger ikke for at person som er åpenbart påvirket av rusmidler forlater stedet, jf. § 4-1 i denne forskriften</w:t>
      </w:r>
    </w:p>
    <w:p w:rsidR="00416CBE" w:rsidRPr="005D2155" w:rsidRDefault="00687FAB">
      <w:pPr>
        <w:ind w:left="705" w:hanging="705"/>
        <w:rPr>
          <w:rFonts w:ascii="Calibri" w:hAnsi="Calibri"/>
          <w:i/>
          <w:lang w:val="nb-NO"/>
        </w:rPr>
      </w:pPr>
      <w:r w:rsidRPr="005D2155">
        <w:rPr>
          <w:rFonts w:ascii="Calibri" w:hAnsi="Calibri"/>
          <w:i/>
          <w:lang w:val="nb-NO"/>
        </w:rPr>
        <w:t>-</w:t>
      </w:r>
      <w:r w:rsidRPr="005D2155">
        <w:rPr>
          <w:rFonts w:ascii="Calibri" w:hAnsi="Calibri"/>
          <w:i/>
          <w:lang w:val="nb-NO"/>
        </w:rPr>
        <w:tab/>
        <w:t>mangler ved bevillingshavers internkontroll, jf. alkoholloven § 1-9 siste ledd, jf. kapittel 8 i denne forskriften</w:t>
      </w:r>
    </w:p>
    <w:p w:rsidR="00416CBE" w:rsidRPr="005D2155" w:rsidRDefault="00687FAB">
      <w:pPr>
        <w:ind w:left="705" w:hanging="705"/>
        <w:rPr>
          <w:rFonts w:ascii="Calibri" w:hAnsi="Calibri"/>
          <w:i/>
          <w:lang w:val="nb-NO"/>
        </w:rPr>
      </w:pPr>
      <w:r w:rsidRPr="005D2155">
        <w:rPr>
          <w:rFonts w:ascii="Calibri" w:hAnsi="Calibri"/>
          <w:i/>
          <w:lang w:val="nb-NO"/>
        </w:rPr>
        <w:t>-</w:t>
      </w:r>
      <w:r w:rsidRPr="005D2155">
        <w:rPr>
          <w:rFonts w:ascii="Calibri" w:hAnsi="Calibri"/>
          <w:i/>
          <w:lang w:val="nb-NO"/>
        </w:rPr>
        <w:tab/>
        <w:t>manglende levering av omsetningsoppgave innen kommunens frist, jf. kapittel 6 i denne forskriften</w:t>
      </w:r>
    </w:p>
    <w:p w:rsidR="00416CBE" w:rsidRPr="005D2155" w:rsidRDefault="00687FAB">
      <w:pPr>
        <w:rPr>
          <w:rFonts w:ascii="Calibri" w:hAnsi="Calibri"/>
          <w:i/>
          <w:lang w:val="nb-NO"/>
        </w:rPr>
      </w:pPr>
      <w:r w:rsidRPr="005D2155">
        <w:rPr>
          <w:rFonts w:ascii="Calibri" w:hAnsi="Calibri"/>
          <w:i/>
          <w:lang w:val="nb-NO"/>
        </w:rPr>
        <w:t>-</w:t>
      </w:r>
      <w:r w:rsidRPr="005D2155">
        <w:rPr>
          <w:rFonts w:ascii="Calibri" w:hAnsi="Calibri"/>
          <w:i/>
          <w:lang w:val="nb-NO"/>
        </w:rPr>
        <w:tab/>
        <w:t xml:space="preserve">manglende betaling av bevillingsgebyr innen kommunens frist, jf. kapittel 6 i denne   </w:t>
      </w:r>
    </w:p>
    <w:p w:rsidR="00213030" w:rsidRPr="005D2155" w:rsidRDefault="00213030">
      <w:pPr>
        <w:rPr>
          <w:rFonts w:ascii="Calibri" w:hAnsi="Calibri"/>
          <w:i/>
          <w:lang w:val="nb-NO"/>
        </w:rPr>
      </w:pPr>
      <w:r w:rsidRPr="005D2155">
        <w:rPr>
          <w:rFonts w:ascii="Calibri" w:hAnsi="Calibri"/>
          <w:i/>
          <w:lang w:val="nb-NO"/>
        </w:rPr>
        <w:t xml:space="preserve">             forskriften</w:t>
      </w:r>
    </w:p>
    <w:p w:rsidR="00416CBE" w:rsidRPr="005D2155" w:rsidRDefault="00687FAB">
      <w:pPr>
        <w:rPr>
          <w:rFonts w:ascii="Calibri" w:hAnsi="Calibri"/>
          <w:i/>
          <w:lang w:val="nb-NO"/>
        </w:rPr>
      </w:pPr>
      <w:r w:rsidRPr="005D2155">
        <w:rPr>
          <w:rFonts w:ascii="Calibri" w:hAnsi="Calibri"/>
          <w:i/>
          <w:lang w:val="nb-NO"/>
        </w:rPr>
        <w:t>-</w:t>
      </w:r>
      <w:r w:rsidRPr="005D2155">
        <w:rPr>
          <w:rFonts w:ascii="Calibri" w:hAnsi="Calibri"/>
          <w:i/>
          <w:lang w:val="nb-NO"/>
        </w:rPr>
        <w:tab/>
        <w:t>brudd på krav om styrer og stedfortreder, jf. alkoholloven § 1-7c</w:t>
      </w:r>
    </w:p>
    <w:p w:rsidR="00416CBE" w:rsidRPr="005D2155" w:rsidRDefault="00687FAB">
      <w:pPr>
        <w:rPr>
          <w:rFonts w:ascii="Calibri" w:hAnsi="Calibri"/>
          <w:i/>
          <w:lang w:val="nb-NO"/>
        </w:rPr>
      </w:pPr>
      <w:r w:rsidRPr="005D2155">
        <w:rPr>
          <w:rFonts w:ascii="Calibri" w:hAnsi="Calibri"/>
          <w:i/>
          <w:lang w:val="nb-NO"/>
        </w:rPr>
        <w:t>-</w:t>
      </w:r>
      <w:r w:rsidRPr="005D2155">
        <w:rPr>
          <w:rFonts w:ascii="Calibri" w:hAnsi="Calibri"/>
          <w:i/>
          <w:lang w:val="nb-NO"/>
        </w:rPr>
        <w:tab/>
        <w:t>gjentatt narkotikaomsetning på skjenkestedet, jf. alkoholloven § 1-8 annet ledd</w:t>
      </w:r>
    </w:p>
    <w:p w:rsidR="00416CBE" w:rsidRPr="005D2155" w:rsidRDefault="00687FAB">
      <w:pPr>
        <w:rPr>
          <w:rFonts w:ascii="Calibri" w:hAnsi="Calibri"/>
          <w:i/>
          <w:lang w:val="nb-NO"/>
        </w:rPr>
      </w:pPr>
      <w:r w:rsidRPr="005D2155">
        <w:rPr>
          <w:rFonts w:ascii="Calibri" w:hAnsi="Calibri"/>
          <w:i/>
          <w:lang w:val="nb-NO"/>
        </w:rPr>
        <w:tab/>
        <w:t>gjentatt diskriminering, jf. alkoholloven § 1-8 annet ledd.</w:t>
      </w:r>
    </w:p>
    <w:p w:rsidR="00416CBE" w:rsidRPr="005D2155" w:rsidRDefault="00416CBE">
      <w:pPr>
        <w:rPr>
          <w:rFonts w:ascii="Calibri" w:hAnsi="Calibri"/>
          <w:i/>
          <w:lang w:val="nb-NO"/>
        </w:rPr>
      </w:pPr>
    </w:p>
    <w:p w:rsidR="00416CBE" w:rsidRPr="005D2155" w:rsidRDefault="00687FAB">
      <w:pPr>
        <w:rPr>
          <w:rFonts w:ascii="Calibri" w:hAnsi="Calibri"/>
          <w:b/>
          <w:i/>
          <w:lang w:val="nb-NO"/>
        </w:rPr>
      </w:pPr>
      <w:r w:rsidRPr="005D2155">
        <w:rPr>
          <w:rFonts w:ascii="Calibri" w:hAnsi="Calibri"/>
          <w:b/>
          <w:i/>
          <w:lang w:val="nb-NO"/>
        </w:rPr>
        <w:t>Følgende overtredelser fører til tildeling av én prikk:</w:t>
      </w:r>
    </w:p>
    <w:p w:rsidR="00416CBE" w:rsidRPr="005D2155" w:rsidRDefault="00687FAB">
      <w:pPr>
        <w:rPr>
          <w:rFonts w:ascii="Calibri" w:hAnsi="Calibri"/>
          <w:i/>
          <w:lang w:val="nb-NO"/>
        </w:rPr>
      </w:pPr>
      <w:r w:rsidRPr="005D2155">
        <w:rPr>
          <w:rFonts w:ascii="Calibri" w:hAnsi="Calibri"/>
          <w:i/>
          <w:lang w:val="nb-NO"/>
        </w:rPr>
        <w:t>-</w:t>
      </w:r>
      <w:r w:rsidRPr="005D2155">
        <w:rPr>
          <w:rFonts w:ascii="Calibri" w:hAnsi="Calibri"/>
          <w:i/>
          <w:lang w:val="nb-NO"/>
        </w:rPr>
        <w:tab/>
        <w:t>brudd på kravet om alkoholfrie alternativer, jf. § 4-6 i denne forskriften</w:t>
      </w:r>
    </w:p>
    <w:p w:rsidR="00416CBE" w:rsidRPr="005D2155" w:rsidRDefault="00687FAB">
      <w:pPr>
        <w:rPr>
          <w:rFonts w:ascii="Calibri" w:hAnsi="Calibri"/>
          <w:i/>
          <w:lang w:val="nb-NO"/>
        </w:rPr>
      </w:pPr>
      <w:r w:rsidRPr="005D2155">
        <w:rPr>
          <w:rFonts w:ascii="Calibri" w:hAnsi="Calibri"/>
          <w:i/>
          <w:lang w:val="nb-NO"/>
        </w:rPr>
        <w:t>-</w:t>
      </w:r>
      <w:r w:rsidRPr="005D2155">
        <w:rPr>
          <w:rFonts w:ascii="Calibri" w:hAnsi="Calibri"/>
          <w:i/>
          <w:lang w:val="nb-NO"/>
        </w:rPr>
        <w:tab/>
        <w:t>brudd på regler om skjenkemengde, jf. § 4-5 i denne forskriften</w:t>
      </w:r>
    </w:p>
    <w:p w:rsidR="00416CBE" w:rsidRPr="005D2155" w:rsidRDefault="00687FAB">
      <w:pPr>
        <w:rPr>
          <w:rFonts w:ascii="Calibri" w:hAnsi="Calibri"/>
          <w:i/>
          <w:lang w:val="nb-NO"/>
        </w:rPr>
      </w:pPr>
      <w:r w:rsidRPr="005D2155">
        <w:rPr>
          <w:rFonts w:ascii="Calibri" w:hAnsi="Calibri"/>
          <w:i/>
          <w:lang w:val="nb-NO"/>
        </w:rPr>
        <w:t>-</w:t>
      </w:r>
      <w:r w:rsidRPr="005D2155">
        <w:rPr>
          <w:rFonts w:ascii="Calibri" w:hAnsi="Calibri"/>
          <w:i/>
          <w:lang w:val="nb-NO"/>
        </w:rPr>
        <w:tab/>
        <w:t>konsum av medbrakt alkoholholdig drikk, jf. § 4-4 i denne forskriften</w:t>
      </w:r>
    </w:p>
    <w:p w:rsidR="00416CBE" w:rsidRPr="005D2155" w:rsidRDefault="00687FAB">
      <w:pPr>
        <w:rPr>
          <w:rFonts w:ascii="Calibri" w:hAnsi="Calibri"/>
          <w:i/>
          <w:lang w:val="nb-NO"/>
        </w:rPr>
      </w:pPr>
      <w:r w:rsidRPr="005D2155">
        <w:rPr>
          <w:rFonts w:ascii="Calibri" w:hAnsi="Calibri"/>
          <w:i/>
          <w:lang w:val="nb-NO"/>
        </w:rPr>
        <w:t>-</w:t>
      </w:r>
      <w:r w:rsidRPr="005D2155">
        <w:rPr>
          <w:rFonts w:ascii="Calibri" w:hAnsi="Calibri"/>
          <w:i/>
          <w:lang w:val="nb-NO"/>
        </w:rPr>
        <w:tab/>
        <w:t>gjester medtar alkohol ut av lokalet, jf. § 4-4 i denne forskriften</w:t>
      </w:r>
    </w:p>
    <w:p w:rsidR="00416CBE" w:rsidRPr="005D2155" w:rsidRDefault="00687FAB">
      <w:pPr>
        <w:rPr>
          <w:rFonts w:ascii="Calibri" w:hAnsi="Calibri"/>
          <w:i/>
          <w:lang w:val="nb-NO"/>
        </w:rPr>
      </w:pPr>
      <w:r w:rsidRPr="005D2155">
        <w:rPr>
          <w:rFonts w:ascii="Calibri" w:hAnsi="Calibri"/>
          <w:i/>
          <w:lang w:val="nb-NO"/>
        </w:rPr>
        <w:t>-</w:t>
      </w:r>
      <w:r w:rsidRPr="005D2155">
        <w:rPr>
          <w:rFonts w:ascii="Calibri" w:hAnsi="Calibri"/>
          <w:i/>
          <w:lang w:val="nb-NO"/>
        </w:rPr>
        <w:tab/>
        <w:t xml:space="preserve">brudd på krav om plassering av alkoholholdig drikk på salgssted, jf. § 3-3 i denne </w:t>
      </w:r>
    </w:p>
    <w:p w:rsidR="00213030" w:rsidRPr="005D2155" w:rsidRDefault="00213030">
      <w:pPr>
        <w:rPr>
          <w:rFonts w:ascii="Calibri" w:hAnsi="Calibri"/>
          <w:i/>
          <w:lang w:val="nb-NO"/>
        </w:rPr>
      </w:pPr>
      <w:r w:rsidRPr="005D2155">
        <w:rPr>
          <w:rFonts w:ascii="Calibri" w:hAnsi="Calibri"/>
          <w:i/>
          <w:lang w:val="nb-NO"/>
        </w:rPr>
        <w:t xml:space="preserve">             forskriften</w:t>
      </w:r>
    </w:p>
    <w:p w:rsidR="00416CBE" w:rsidRPr="005D2155" w:rsidRDefault="00687FAB">
      <w:pPr>
        <w:rPr>
          <w:rFonts w:ascii="Calibri" w:hAnsi="Calibri"/>
          <w:i/>
          <w:lang w:val="nb-NO"/>
        </w:rPr>
      </w:pPr>
      <w:r w:rsidRPr="005D2155">
        <w:rPr>
          <w:rFonts w:ascii="Calibri" w:hAnsi="Calibri"/>
          <w:i/>
          <w:lang w:val="nb-NO"/>
        </w:rPr>
        <w:t>-</w:t>
      </w:r>
      <w:r w:rsidRPr="005D2155">
        <w:rPr>
          <w:rFonts w:ascii="Calibri" w:hAnsi="Calibri"/>
          <w:i/>
          <w:lang w:val="nb-NO"/>
        </w:rPr>
        <w:tab/>
        <w:t>brudd på vilkår i bevillingsvedtaket, jf. alkoholloven § 3-2 og § 4-3</w:t>
      </w:r>
    </w:p>
    <w:p w:rsidR="00416CBE" w:rsidRPr="005D2155" w:rsidRDefault="00687FAB">
      <w:pPr>
        <w:rPr>
          <w:rFonts w:ascii="Calibri" w:hAnsi="Calibri"/>
          <w:i/>
          <w:lang w:val="nb-NO"/>
        </w:rPr>
      </w:pPr>
      <w:r w:rsidRPr="005D2155">
        <w:rPr>
          <w:rFonts w:ascii="Calibri" w:hAnsi="Calibri"/>
          <w:i/>
          <w:lang w:val="nb-NO"/>
        </w:rPr>
        <w:t>-</w:t>
      </w:r>
      <w:r w:rsidRPr="005D2155">
        <w:rPr>
          <w:rFonts w:ascii="Calibri" w:hAnsi="Calibri"/>
          <w:i/>
          <w:lang w:val="nb-NO"/>
        </w:rPr>
        <w:tab/>
        <w:t>brudd på reklameforbudet, jf. alkoholloven § 9-2, jf. kapittel 14 i denne forskriften</w:t>
      </w:r>
    </w:p>
    <w:p w:rsidR="00213030" w:rsidRPr="005D2155" w:rsidRDefault="00687FAB">
      <w:pPr>
        <w:rPr>
          <w:rFonts w:ascii="Calibri" w:hAnsi="Calibri"/>
          <w:i/>
          <w:lang w:val="nb-NO"/>
        </w:rPr>
      </w:pPr>
      <w:r w:rsidRPr="005D2155">
        <w:rPr>
          <w:rFonts w:ascii="Calibri" w:hAnsi="Calibri"/>
          <w:i/>
          <w:lang w:val="nb-NO"/>
        </w:rPr>
        <w:t>-</w:t>
      </w:r>
      <w:r w:rsidRPr="005D2155">
        <w:rPr>
          <w:rFonts w:ascii="Calibri" w:hAnsi="Calibri"/>
          <w:i/>
          <w:lang w:val="nb-NO"/>
        </w:rPr>
        <w:tab/>
        <w:t>andre overtredelser som omfattes av alkoholloven § 1-8 f</w:t>
      </w:r>
      <w:r w:rsidR="00213030" w:rsidRPr="005D2155">
        <w:rPr>
          <w:rFonts w:ascii="Calibri" w:hAnsi="Calibri"/>
          <w:i/>
          <w:lang w:val="nb-NO"/>
        </w:rPr>
        <w:t xml:space="preserve">ørste ledd, jf. blant annet </w:t>
      </w:r>
    </w:p>
    <w:p w:rsidR="00416CBE" w:rsidRPr="005D2155" w:rsidRDefault="00213030">
      <w:pPr>
        <w:rPr>
          <w:rFonts w:ascii="Calibri" w:hAnsi="Calibri"/>
          <w:i/>
          <w:lang w:val="nb-NO"/>
        </w:rPr>
      </w:pPr>
      <w:r w:rsidRPr="005D2155">
        <w:rPr>
          <w:rFonts w:ascii="Calibri" w:hAnsi="Calibri"/>
          <w:i/>
          <w:lang w:val="nb-NO"/>
        </w:rPr>
        <w:t xml:space="preserve">             alkoholloven </w:t>
      </w:r>
      <w:r w:rsidR="00687FAB" w:rsidRPr="005D2155">
        <w:rPr>
          <w:rFonts w:ascii="Calibri" w:hAnsi="Calibri"/>
          <w:i/>
          <w:lang w:val="nb-NO"/>
        </w:rPr>
        <w:t>§ 3-1 sjette ledd, § 4-1 annet ledd, § 8-6, § 8-6a, § 8-12 og § 8-13.</w:t>
      </w:r>
    </w:p>
    <w:p w:rsidR="00416CBE" w:rsidRPr="005D2155" w:rsidRDefault="00416CBE">
      <w:pPr>
        <w:rPr>
          <w:rFonts w:ascii="Calibri" w:hAnsi="Calibri"/>
          <w:i/>
          <w:lang w:val="nb-NO"/>
        </w:rPr>
      </w:pPr>
    </w:p>
    <w:p w:rsidR="00416CBE" w:rsidRPr="005D2155" w:rsidRDefault="00687FAB">
      <w:pPr>
        <w:rPr>
          <w:rFonts w:ascii="Calibri" w:hAnsi="Calibri"/>
          <w:i/>
          <w:lang w:val="nb-NO"/>
        </w:rPr>
      </w:pPr>
      <w:r w:rsidRPr="005D2155">
        <w:rPr>
          <w:rFonts w:ascii="Calibri" w:hAnsi="Calibri"/>
          <w:i/>
          <w:lang w:val="nb-NO"/>
        </w:rPr>
        <w:t>§ 10-4. Dersom det foreligger helt spesielle og svært formildende omstendigheter, kan kommunen tildele færre prikker for en overtredelse enn det som følger av § 10-3.</w:t>
      </w:r>
    </w:p>
    <w:p w:rsidR="00416CBE" w:rsidRPr="005D2155" w:rsidRDefault="00687FAB">
      <w:pPr>
        <w:rPr>
          <w:rFonts w:ascii="Calibri" w:hAnsi="Calibri"/>
          <w:i/>
          <w:lang w:val="nb-NO"/>
        </w:rPr>
      </w:pPr>
      <w:r w:rsidRPr="005D2155">
        <w:rPr>
          <w:rFonts w:ascii="Calibri" w:hAnsi="Calibri"/>
          <w:i/>
          <w:lang w:val="nb-NO"/>
        </w:rPr>
        <w:t>Dersom det foreligger svært skjerpende omstendigheter, kan kommunen tildele flere prikker for en overtredelse enn det som følger av § 10-3. Kommunestyret kan ved svært skjerpende omstendigheter også øke lengden på inndragningen utover det som følger av § 10-2, i de alvorligste tilfellene for resten av bevillingsperioden.</w:t>
      </w:r>
    </w:p>
    <w:p w:rsidR="00416CBE" w:rsidRPr="005D2155" w:rsidRDefault="00687FAB">
      <w:pPr>
        <w:rPr>
          <w:rFonts w:ascii="Calibri" w:hAnsi="Calibri"/>
          <w:i/>
          <w:lang w:val="nb-NO"/>
        </w:rPr>
      </w:pPr>
      <w:r w:rsidRPr="005D2155">
        <w:rPr>
          <w:rFonts w:ascii="Calibri" w:hAnsi="Calibri"/>
          <w:i/>
          <w:lang w:val="nb-NO"/>
        </w:rPr>
        <w:t>Dersom omstendigheter som nevnt i første og annet ledd vektlegges, skal dette begrunnes særskilt i vedtaket.</w:t>
      </w:r>
    </w:p>
    <w:p w:rsidR="00416CBE" w:rsidRPr="005D2155" w:rsidRDefault="00416CBE">
      <w:pPr>
        <w:rPr>
          <w:rFonts w:ascii="Calibri" w:hAnsi="Calibri"/>
          <w:i/>
          <w:lang w:val="nb-NO"/>
        </w:rPr>
      </w:pPr>
    </w:p>
    <w:p w:rsidR="00416CBE" w:rsidRPr="005D2155" w:rsidRDefault="00687FAB">
      <w:pPr>
        <w:rPr>
          <w:rFonts w:ascii="Calibri" w:hAnsi="Calibri"/>
          <w:i/>
          <w:lang w:val="nb-NO"/>
        </w:rPr>
      </w:pPr>
      <w:r w:rsidRPr="005D2155">
        <w:rPr>
          <w:rFonts w:ascii="Calibri" w:hAnsi="Calibri"/>
          <w:i/>
          <w:lang w:val="nb-NO"/>
        </w:rPr>
        <w:t>§ 10-5. Der det foreligger grunnlag for prikktildeling, skal kommunen sende ut forhåndsvarsel om tildeling av prikker, jf. forvaltningsloven § 16.</w:t>
      </w:r>
    </w:p>
    <w:p w:rsidR="00416CBE" w:rsidRPr="005D2155" w:rsidRDefault="00687FAB">
      <w:pPr>
        <w:rPr>
          <w:rFonts w:ascii="Calibri" w:hAnsi="Calibri"/>
          <w:i/>
          <w:lang w:val="nb-NO"/>
        </w:rPr>
      </w:pPr>
      <w:r w:rsidRPr="005D2155">
        <w:rPr>
          <w:rFonts w:ascii="Calibri" w:hAnsi="Calibri"/>
          <w:i/>
          <w:lang w:val="nb-NO"/>
        </w:rPr>
        <w:t>Kommunestyret fatter enkeltvedtak om tildeling av prikker. Bevillingshaver skal i forbindelse med vedtaket orienteres om mulige konsekvenser ved ytterligere prikktildelinger.</w:t>
      </w:r>
    </w:p>
    <w:p w:rsidR="00416CBE" w:rsidRPr="005D2155" w:rsidRDefault="00687FAB">
      <w:pPr>
        <w:rPr>
          <w:rFonts w:ascii="Calibri" w:hAnsi="Calibri"/>
          <w:i/>
          <w:lang w:val="nb-NO"/>
        </w:rPr>
      </w:pPr>
      <w:r w:rsidRPr="005D2155">
        <w:rPr>
          <w:rFonts w:ascii="Calibri" w:hAnsi="Calibri"/>
          <w:i/>
          <w:lang w:val="nb-NO"/>
        </w:rPr>
        <w:t>Vedtak etter annet ledd kan påklages etter forvaltningslovens regler. Der klageretten ikke benyttes, kan tildelingen av prikker likevel påklages i forbindelse med klage på senere vedtak om inndragning hvor tildelingen av prikker inngår som grunnlag.</w:t>
      </w:r>
    </w:p>
    <w:p w:rsidR="00416CBE" w:rsidRPr="005D2155" w:rsidRDefault="00416CBE">
      <w:pPr>
        <w:rPr>
          <w:rFonts w:ascii="Calibri" w:hAnsi="Calibri"/>
          <w:i/>
          <w:lang w:val="nb-NO"/>
        </w:rPr>
      </w:pPr>
    </w:p>
    <w:p w:rsidR="00416CBE" w:rsidRPr="005D2155" w:rsidRDefault="00687FAB">
      <w:pPr>
        <w:rPr>
          <w:rFonts w:ascii="Calibri" w:hAnsi="Calibri"/>
          <w:i/>
          <w:lang w:val="nb-NO"/>
        </w:rPr>
      </w:pPr>
      <w:r w:rsidRPr="005D2155">
        <w:rPr>
          <w:rFonts w:ascii="Calibri" w:hAnsi="Calibri"/>
          <w:i/>
          <w:lang w:val="nb-NO"/>
        </w:rPr>
        <w:t>§ 10-6. Dersom tildeling av prikker danner grunnlag for inndragning, skal kommunen sende ut forhåndsvarsel om inndragning av bevillingen, jf. forvaltningsloven § 16.</w:t>
      </w:r>
    </w:p>
    <w:p w:rsidR="00416CBE" w:rsidRPr="005D2155" w:rsidRDefault="00687FAB">
      <w:pPr>
        <w:rPr>
          <w:rFonts w:ascii="Calibri" w:hAnsi="Calibri"/>
          <w:i/>
          <w:lang w:val="nb-NO"/>
        </w:rPr>
      </w:pPr>
      <w:r w:rsidRPr="005D2155">
        <w:rPr>
          <w:rFonts w:ascii="Calibri" w:hAnsi="Calibri"/>
          <w:i/>
          <w:lang w:val="nb-NO"/>
        </w:rPr>
        <w:t>Kommunestyret fatter enkeltvedtak om inndragning av bevilling på grunnlag av tildeling av prikker.</w:t>
      </w:r>
    </w:p>
    <w:p w:rsidR="00416CBE" w:rsidRPr="005D2155" w:rsidRDefault="00687FAB">
      <w:pPr>
        <w:rPr>
          <w:rFonts w:ascii="Calibri" w:hAnsi="Calibri"/>
          <w:i/>
          <w:lang w:val="nb-NO"/>
        </w:rPr>
      </w:pPr>
      <w:r w:rsidRPr="005D2155">
        <w:rPr>
          <w:rFonts w:ascii="Calibri" w:hAnsi="Calibri"/>
          <w:i/>
          <w:lang w:val="nb-NO"/>
        </w:rPr>
        <w:t>Kommunen bør iverksette vedtak om inndragning innen fire uker etter vedtakelsesdato.</w:t>
      </w:r>
    </w:p>
    <w:p w:rsidR="00416CBE" w:rsidRPr="005D2155" w:rsidRDefault="00416CBE">
      <w:pPr>
        <w:rPr>
          <w:rFonts w:ascii="Calibri" w:hAnsi="Calibri"/>
          <w:i/>
          <w:lang w:val="nb-NO"/>
        </w:rPr>
      </w:pPr>
    </w:p>
    <w:p w:rsidR="00416CBE" w:rsidRPr="005D2155" w:rsidRDefault="00687FAB">
      <w:pPr>
        <w:rPr>
          <w:rFonts w:ascii="Calibri" w:hAnsi="Calibri"/>
          <w:i/>
          <w:lang w:val="nb-NO"/>
        </w:rPr>
      </w:pPr>
      <w:r w:rsidRPr="005D2155">
        <w:rPr>
          <w:rFonts w:ascii="Calibri" w:hAnsi="Calibri"/>
          <w:i/>
          <w:lang w:val="nb-NO"/>
        </w:rPr>
        <w:t>§ 10-7. En bevilling kan inndras dersom den ikke er benyttet i løpet av det siste året.</w:t>
      </w:r>
    </w:p>
    <w:p w:rsidR="00416CBE" w:rsidRPr="005D2155" w:rsidRDefault="00687FAB">
      <w:pPr>
        <w:rPr>
          <w:lang w:val="nb-NO"/>
        </w:rPr>
      </w:pPr>
      <w:r w:rsidRPr="005D2155">
        <w:rPr>
          <w:rFonts w:ascii="Calibri" w:hAnsi="Calibri"/>
          <w:i/>
          <w:lang w:val="nb-NO"/>
        </w:rPr>
        <w:t>Bevillingen kan likevel ikke inndras dersom årsaken til manglende bruk av bevillingen er en hindring utenfor bevillingshavers kontroll og som han ikke med rimelighet kunne unngå eller overvinne følgene av. Dette gjelder bare i den utstrekning det kan antas at driften kan gjenopptas innen rimelig tid.»</w:t>
      </w:r>
    </w:p>
    <w:sectPr w:rsidR="00416CBE" w:rsidRPr="005D2155" w:rsidSect="00283D04">
      <w:pgSz w:w="11906" w:h="16838"/>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A91" w:rsidRDefault="00687FAB">
      <w:r>
        <w:separator/>
      </w:r>
    </w:p>
  </w:endnote>
  <w:endnote w:type="continuationSeparator" w:id="0">
    <w:p w:rsidR="00391A91" w:rsidRDefault="0068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boto Condensed">
    <w:altName w:val="Times New Roman"/>
    <w:panose1 w:val="00000000000000000000"/>
    <w:charset w:val="00"/>
    <w:family w:val="roman"/>
    <w:notTrueType/>
    <w:pitch w:val="default"/>
  </w:font>
  <w:font w:name="Calibri,Bold">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A91" w:rsidRDefault="00687FAB">
      <w:r>
        <w:rPr>
          <w:color w:val="000000"/>
        </w:rPr>
        <w:separator/>
      </w:r>
    </w:p>
  </w:footnote>
  <w:footnote w:type="continuationSeparator" w:id="0">
    <w:p w:rsidR="00391A91" w:rsidRDefault="00687F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D7E55"/>
    <w:multiLevelType w:val="hybridMultilevel"/>
    <w:tmpl w:val="B566AD1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nsid w:val="1CAC1F56"/>
    <w:multiLevelType w:val="multilevel"/>
    <w:tmpl w:val="ADB0E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2C266F13"/>
    <w:multiLevelType w:val="hybridMultilevel"/>
    <w:tmpl w:val="55ECD432"/>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3">
    <w:nsid w:val="2ECB519D"/>
    <w:multiLevelType w:val="hybridMultilevel"/>
    <w:tmpl w:val="FD58C5D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nsid w:val="52623C3C"/>
    <w:multiLevelType w:val="multilevel"/>
    <w:tmpl w:val="F3640C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6BB6005D"/>
    <w:multiLevelType w:val="hybridMultilevel"/>
    <w:tmpl w:val="29701800"/>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6">
    <w:nsid w:val="716D29D2"/>
    <w:multiLevelType w:val="hybridMultilevel"/>
    <w:tmpl w:val="45064CC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8"/>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16CBE"/>
    <w:rsid w:val="00015E85"/>
    <w:rsid w:val="00195DD2"/>
    <w:rsid w:val="00206E43"/>
    <w:rsid w:val="00213030"/>
    <w:rsid w:val="00231059"/>
    <w:rsid w:val="00283D04"/>
    <w:rsid w:val="00291950"/>
    <w:rsid w:val="002C334F"/>
    <w:rsid w:val="003366E1"/>
    <w:rsid w:val="00391A91"/>
    <w:rsid w:val="003E54A6"/>
    <w:rsid w:val="00416CBE"/>
    <w:rsid w:val="00466C88"/>
    <w:rsid w:val="00483AF2"/>
    <w:rsid w:val="004B15AE"/>
    <w:rsid w:val="00534D8C"/>
    <w:rsid w:val="005861E8"/>
    <w:rsid w:val="005B43BA"/>
    <w:rsid w:val="005D2155"/>
    <w:rsid w:val="00687FAB"/>
    <w:rsid w:val="006A3D5B"/>
    <w:rsid w:val="006D15B9"/>
    <w:rsid w:val="007F5BD3"/>
    <w:rsid w:val="008177EE"/>
    <w:rsid w:val="00840174"/>
    <w:rsid w:val="00881797"/>
    <w:rsid w:val="008C7E49"/>
    <w:rsid w:val="009D4B58"/>
    <w:rsid w:val="009F0576"/>
    <w:rsid w:val="00B21624"/>
    <w:rsid w:val="00B53507"/>
    <w:rsid w:val="00B90925"/>
    <w:rsid w:val="00BA283C"/>
    <w:rsid w:val="00BE18A4"/>
    <w:rsid w:val="00CF495E"/>
    <w:rsid w:val="00D94A9C"/>
    <w:rsid w:val="00DE7C8E"/>
    <w:rsid w:val="00DF5496"/>
    <w:rsid w:val="00DF7141"/>
    <w:rsid w:val="00E21B39"/>
    <w:rsid w:val="00EA424E"/>
    <w:rsid w:val="00EB6E05"/>
    <w:rsid w:val="00EE032F"/>
    <w:rsid w:val="00F160AD"/>
    <w:rsid w:val="00F20C6E"/>
    <w:rsid w:val="00FC57D0"/>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n-NO"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0" w:line="240" w:lineRule="auto"/>
    </w:pPr>
    <w:rPr>
      <w:rFonts w:ascii="Times New Roman" w:eastAsia="Times New Roman" w:hAnsi="Times New Roman"/>
      <w:sz w:val="24"/>
      <w:szCs w:val="24"/>
      <w:lang w:eastAsia="nn-NO"/>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customStyle="1" w:styleId="Default">
    <w:name w:val="Default"/>
    <w:pPr>
      <w:suppressAutoHyphens/>
      <w:autoSpaceDE w:val="0"/>
      <w:spacing w:after="0" w:line="240" w:lineRule="auto"/>
    </w:pPr>
    <w:rPr>
      <w:rFonts w:ascii="Times New Roman" w:eastAsia="Times New Roman" w:hAnsi="Times New Roman"/>
      <w:color w:val="000000"/>
      <w:sz w:val="24"/>
      <w:szCs w:val="24"/>
      <w:lang w:eastAsia="nn-NO"/>
    </w:rPr>
  </w:style>
  <w:style w:type="paragraph" w:styleId="Bobletekst">
    <w:name w:val="Balloon Text"/>
    <w:basedOn w:val="Normal"/>
    <w:rPr>
      <w:rFonts w:ascii="Tahoma" w:hAnsi="Tahoma" w:cs="Tahoma"/>
      <w:sz w:val="16"/>
      <w:szCs w:val="16"/>
    </w:rPr>
  </w:style>
  <w:style w:type="character" w:customStyle="1" w:styleId="BobletekstTegn">
    <w:name w:val="Bobletekst Tegn"/>
    <w:basedOn w:val="Standardskriftforavsnitt"/>
    <w:rPr>
      <w:rFonts w:ascii="Tahoma" w:eastAsia="Times New Roman" w:hAnsi="Tahoma" w:cs="Tahoma"/>
      <w:sz w:val="16"/>
      <w:szCs w:val="16"/>
      <w:lang w:eastAsia="nn-NO"/>
    </w:rPr>
  </w:style>
  <w:style w:type="paragraph" w:styleId="Listeavsnitt">
    <w:name w:val="List Paragraph"/>
    <w:basedOn w:val="Normal"/>
    <w:pPr>
      <w:ind w:left="720"/>
    </w:pPr>
  </w:style>
  <w:style w:type="character" w:styleId="Hyperkopling">
    <w:name w:val="Hyperlink"/>
    <w:basedOn w:val="Standardskriftforavsnitt"/>
    <w:uiPriority w:val="99"/>
    <w:unhideWhenUsed/>
    <w:rsid w:val="009D4B58"/>
    <w:rPr>
      <w:color w:val="0000FF" w:themeColor="hyperlink"/>
      <w:u w:val="single"/>
    </w:rPr>
  </w:style>
  <w:style w:type="paragraph" w:styleId="Ingenmellomrom">
    <w:name w:val="No Spacing"/>
    <w:link w:val="IngenmellomromTeikn"/>
    <w:uiPriority w:val="1"/>
    <w:qFormat/>
    <w:rsid w:val="00283D04"/>
    <w:pPr>
      <w:autoSpaceDN/>
      <w:spacing w:after="0" w:line="240" w:lineRule="auto"/>
      <w:textAlignment w:val="auto"/>
    </w:pPr>
    <w:rPr>
      <w:rFonts w:asciiTheme="minorHAnsi" w:eastAsiaTheme="minorEastAsia" w:hAnsiTheme="minorHAnsi" w:cstheme="minorBidi"/>
      <w:lang w:eastAsia="nn-NO"/>
    </w:rPr>
  </w:style>
  <w:style w:type="character" w:customStyle="1" w:styleId="IngenmellomromTeikn">
    <w:name w:val="Ingen mellomrom Teikn"/>
    <w:basedOn w:val="Standardskriftforavsnitt"/>
    <w:link w:val="Ingenmellomrom"/>
    <w:uiPriority w:val="1"/>
    <w:rsid w:val="00283D04"/>
    <w:rPr>
      <w:rFonts w:asciiTheme="minorHAnsi" w:eastAsiaTheme="minorEastAsia" w:hAnsiTheme="minorHAnsi" w:cstheme="minorBidi"/>
      <w:lang w:eastAsia="nn-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n-NO"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0" w:line="240" w:lineRule="auto"/>
    </w:pPr>
    <w:rPr>
      <w:rFonts w:ascii="Times New Roman" w:eastAsia="Times New Roman" w:hAnsi="Times New Roman"/>
      <w:sz w:val="24"/>
      <w:szCs w:val="24"/>
      <w:lang w:eastAsia="nn-NO"/>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customStyle="1" w:styleId="Default">
    <w:name w:val="Default"/>
    <w:pPr>
      <w:suppressAutoHyphens/>
      <w:autoSpaceDE w:val="0"/>
      <w:spacing w:after="0" w:line="240" w:lineRule="auto"/>
    </w:pPr>
    <w:rPr>
      <w:rFonts w:ascii="Times New Roman" w:eastAsia="Times New Roman" w:hAnsi="Times New Roman"/>
      <w:color w:val="000000"/>
      <w:sz w:val="24"/>
      <w:szCs w:val="24"/>
      <w:lang w:eastAsia="nn-NO"/>
    </w:rPr>
  </w:style>
  <w:style w:type="paragraph" w:styleId="Bobletekst">
    <w:name w:val="Balloon Text"/>
    <w:basedOn w:val="Normal"/>
    <w:rPr>
      <w:rFonts w:ascii="Tahoma" w:hAnsi="Tahoma" w:cs="Tahoma"/>
      <w:sz w:val="16"/>
      <w:szCs w:val="16"/>
    </w:rPr>
  </w:style>
  <w:style w:type="character" w:customStyle="1" w:styleId="BobletekstTegn">
    <w:name w:val="Bobletekst Tegn"/>
    <w:basedOn w:val="Standardskriftforavsnitt"/>
    <w:rPr>
      <w:rFonts w:ascii="Tahoma" w:eastAsia="Times New Roman" w:hAnsi="Tahoma" w:cs="Tahoma"/>
      <w:sz w:val="16"/>
      <w:szCs w:val="16"/>
      <w:lang w:eastAsia="nn-NO"/>
    </w:rPr>
  </w:style>
  <w:style w:type="paragraph" w:styleId="Listeavsnitt">
    <w:name w:val="List Paragraph"/>
    <w:basedOn w:val="Normal"/>
    <w:pPr>
      <w:ind w:left="720"/>
    </w:pPr>
  </w:style>
  <w:style w:type="character" w:styleId="Hyperkopling">
    <w:name w:val="Hyperlink"/>
    <w:basedOn w:val="Standardskriftforavsnitt"/>
    <w:uiPriority w:val="99"/>
    <w:unhideWhenUsed/>
    <w:rsid w:val="009D4B58"/>
    <w:rPr>
      <w:color w:val="0000FF" w:themeColor="hyperlink"/>
      <w:u w:val="single"/>
    </w:rPr>
  </w:style>
  <w:style w:type="paragraph" w:styleId="Ingenmellomrom">
    <w:name w:val="No Spacing"/>
    <w:link w:val="IngenmellomromTeikn"/>
    <w:uiPriority w:val="1"/>
    <w:qFormat/>
    <w:rsid w:val="00283D04"/>
    <w:pPr>
      <w:autoSpaceDN/>
      <w:spacing w:after="0" w:line="240" w:lineRule="auto"/>
      <w:textAlignment w:val="auto"/>
    </w:pPr>
    <w:rPr>
      <w:rFonts w:asciiTheme="minorHAnsi" w:eastAsiaTheme="minorEastAsia" w:hAnsiTheme="minorHAnsi" w:cstheme="minorBidi"/>
      <w:lang w:eastAsia="nn-NO"/>
    </w:rPr>
  </w:style>
  <w:style w:type="character" w:customStyle="1" w:styleId="IngenmellomromTeikn">
    <w:name w:val="Ingen mellomrom Teikn"/>
    <w:basedOn w:val="Standardskriftforavsnitt"/>
    <w:link w:val="Ingenmellomrom"/>
    <w:uiPriority w:val="1"/>
    <w:rsid w:val="00283D04"/>
    <w:rPr>
      <w:rFonts w:asciiTheme="minorHAnsi" w:eastAsiaTheme="minorEastAsia" w:hAnsiTheme="minorHAnsi" w:cstheme="minorBidi"/>
      <w:lang w:eastAsia="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helsedirektoratet.no/tema/alkohol/guide-til-god-internkontroll-etter-alkoholloven"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3AC19-79A6-4BF9-977F-21F438060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2585</Words>
  <Characters>13701</Characters>
  <Application>Microsoft Office Word</Application>
  <DocSecurity>0</DocSecurity>
  <Lines>114</Lines>
  <Paragraphs>32</Paragraphs>
  <ScaleCrop>false</ScaleCrop>
  <HeadingPairs>
    <vt:vector size="2" baseType="variant">
      <vt:variant>
        <vt:lpstr>Tittel</vt:lpstr>
      </vt:variant>
      <vt:variant>
        <vt:i4>1</vt:i4>
      </vt:variant>
    </vt:vector>
  </HeadingPairs>
  <TitlesOfParts>
    <vt:vector size="1" baseType="lpstr">
      <vt:lpstr/>
    </vt:vector>
  </TitlesOfParts>
  <Company>Etne kommune</Company>
  <LinksUpToDate>false</LinksUpToDate>
  <CharactersWithSpaces>16254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Steinar Mjelde</dc:creator>
  <cp:lastModifiedBy>Ragnhild Underhaug Ness</cp:lastModifiedBy>
  <cp:revision>3</cp:revision>
  <cp:lastPrinted>2016-11-17T08:53:00Z</cp:lastPrinted>
  <dcterms:created xsi:type="dcterms:W3CDTF">2020-05-14T09:38:00Z</dcterms:created>
  <dcterms:modified xsi:type="dcterms:W3CDTF">2020-05-14T10:07:00Z</dcterms:modified>
</cp:coreProperties>
</file>